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DA6" w:rsidRDefault="00090DA6" w:rsidP="00090DA6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b/>
          <w:bCs/>
          <w:color w:val="000000"/>
          <w:sz w:val="27"/>
          <w:szCs w:val="27"/>
        </w:rPr>
        <w:t>Form 6.</w:t>
      </w:r>
    </w:p>
    <w:p w:rsidR="00090DA6" w:rsidRDefault="00090DA6" w:rsidP="00090DA6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[Caption]</w:t>
      </w:r>
    </w:p>
    <w:p w:rsidR="00090DA6" w:rsidRDefault="00090DA6" w:rsidP="00090DA6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BOND OF PERSONAL REPRESENTATIVE</w:t>
      </w:r>
    </w:p>
    <w:p w:rsidR="00090DA6" w:rsidRDefault="00090DA6" w:rsidP="00090DA6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 xml:space="preserve">The undersigned, ____________, as principal, having been appointed [executor] [executrix] of the will of (or [administrator] [administratrix] of the estate of) _______________, deceased, and ___________, as </w:t>
      </w:r>
      <w:proofErr w:type="spellStart"/>
      <w:r>
        <w:rPr>
          <w:rFonts w:ascii="Courier" w:hAnsi="Courier"/>
          <w:color w:val="000000"/>
          <w:sz w:val="27"/>
          <w:szCs w:val="27"/>
        </w:rPr>
        <w:t>suret</w:t>
      </w:r>
      <w:proofErr w:type="spellEnd"/>
      <w:r>
        <w:rPr>
          <w:rFonts w:ascii="Courier" w:hAnsi="Courier"/>
          <w:color w:val="000000"/>
          <w:sz w:val="27"/>
          <w:szCs w:val="27"/>
        </w:rPr>
        <w:t xml:space="preserve"> __, acknowledge themselves to be jointly and severally obligated to the State of Arkansas, for the use and benefit of all persons interested in the estate, in the penal sum of ________ Dollars ($ ________) conditioned as follows:</w:t>
      </w:r>
    </w:p>
    <w:p w:rsidR="00090DA6" w:rsidRDefault="00090DA6" w:rsidP="00090DA6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If the undersigned [executor] [executrix] (or [administrator] [administratrix]) shall well and faithfully account for his administration of the estate, as required by law, this bond shall become void. Otherwise, this bond will remain in full force and effect.</w:t>
      </w:r>
    </w:p>
    <w:p w:rsidR="00090DA6" w:rsidRDefault="00090DA6" w:rsidP="00090DA6">
      <w:pPr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>Date: _________, ___.</w:t>
      </w:r>
    </w:p>
    <w:p w:rsidR="00090DA6" w:rsidRDefault="00090DA6" w:rsidP="00090DA6">
      <w:pPr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 </w:t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>
        <w:rPr>
          <w:rFonts w:ascii="Courier New" w:hAnsi="Courier New" w:cs="Courier New"/>
          <w:sz w:val="27"/>
          <w:szCs w:val="27"/>
        </w:rPr>
        <w:tab/>
      </w: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090DA6" w:rsidRDefault="00090DA6" w:rsidP="00090DA6">
      <w:pPr>
        <w:pStyle w:val="NormalWeb"/>
        <w:ind w:left="2880" w:firstLine="720"/>
        <w:rPr>
          <w:color w:val="000000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>[Signature]</w:t>
      </w:r>
      <w:r>
        <w:rPr>
          <w:rFonts w:ascii="Courier" w:hAnsi="Courier"/>
          <w:color w:val="000000"/>
          <w:sz w:val="27"/>
          <w:szCs w:val="27"/>
        </w:rPr>
        <w:t>, as Principal.</w:t>
      </w:r>
    </w:p>
    <w:p w:rsidR="00090DA6" w:rsidRDefault="00090DA6" w:rsidP="00090DA6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 _________________________________ </w:t>
      </w:r>
    </w:p>
    <w:p w:rsidR="00090DA6" w:rsidRDefault="00090DA6" w:rsidP="00090DA6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[Print Name] </w:t>
      </w:r>
    </w:p>
    <w:p w:rsidR="00090DA6" w:rsidRDefault="00090DA6" w:rsidP="00090DA6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090DA6" w:rsidRDefault="00090DA6" w:rsidP="00090DA6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090DA6" w:rsidRDefault="00090DA6" w:rsidP="00090DA6">
      <w:pPr>
        <w:ind w:left="360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[Address] _________________________________ </w:t>
      </w:r>
    </w:p>
    <w:p w:rsidR="00090DA6" w:rsidRDefault="00090DA6" w:rsidP="00090DA6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[Telephone Number] </w:t>
      </w:r>
    </w:p>
    <w:p w:rsidR="00090DA6" w:rsidRDefault="00090DA6" w:rsidP="00090DA6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090DA6" w:rsidRDefault="00090DA6" w:rsidP="00090DA6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[Email Address] </w:t>
      </w:r>
    </w:p>
    <w:p w:rsidR="00090DA6" w:rsidRDefault="00090DA6" w:rsidP="00090DA6">
      <w:pPr>
        <w:ind w:left="2880" w:firstLine="720"/>
        <w:rPr>
          <w:rFonts w:ascii="Courier New" w:hAnsi="Courier New" w:cs="Courier New"/>
          <w:sz w:val="27"/>
          <w:szCs w:val="27"/>
        </w:rPr>
      </w:pPr>
    </w:p>
    <w:p w:rsidR="00090DA6" w:rsidRDefault="00090DA6" w:rsidP="00090DA6">
      <w:pPr>
        <w:ind w:left="2880" w:firstLine="720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_________________________________</w:t>
      </w:r>
    </w:p>
    <w:p w:rsidR="00090DA6" w:rsidRDefault="00090DA6" w:rsidP="00090DA6">
      <w:pPr>
        <w:pStyle w:val="NormalWeb"/>
        <w:ind w:left="2880" w:firstLine="720"/>
        <w:rPr>
          <w:color w:val="000000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>[Signature]</w:t>
      </w:r>
      <w:r>
        <w:rPr>
          <w:rFonts w:ascii="Courier" w:hAnsi="Courier"/>
          <w:color w:val="000000"/>
          <w:sz w:val="27"/>
          <w:szCs w:val="27"/>
        </w:rPr>
        <w:t>, as Surety.</w:t>
      </w:r>
    </w:p>
    <w:p w:rsidR="00090DA6" w:rsidRDefault="00090DA6" w:rsidP="00090DA6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 _________________________________ </w:t>
      </w:r>
    </w:p>
    <w:p w:rsidR="00090DA6" w:rsidRDefault="00090DA6" w:rsidP="00090DA6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[Print Name] </w:t>
      </w:r>
    </w:p>
    <w:p w:rsidR="00090DA6" w:rsidRDefault="00090DA6" w:rsidP="00090DA6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090DA6" w:rsidRDefault="00090DA6" w:rsidP="00090DA6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090DA6" w:rsidRDefault="00090DA6" w:rsidP="00090DA6">
      <w:pPr>
        <w:ind w:left="360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[Address] _________________________________ </w:t>
      </w:r>
    </w:p>
    <w:p w:rsidR="00090DA6" w:rsidRDefault="00090DA6" w:rsidP="00090DA6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[Telephone Number] </w:t>
      </w:r>
    </w:p>
    <w:p w:rsidR="00090DA6" w:rsidRDefault="00090DA6" w:rsidP="00090DA6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 xml:space="preserve">_________________________________ </w:t>
      </w:r>
    </w:p>
    <w:p w:rsidR="00090DA6" w:rsidRDefault="00090DA6" w:rsidP="00090DA6">
      <w:pPr>
        <w:ind w:left="2880" w:firstLine="720"/>
        <w:rPr>
          <w:rFonts w:ascii="Courier New" w:hAnsi="Courier New" w:cs="Courier New"/>
          <w:sz w:val="27"/>
          <w:szCs w:val="27"/>
        </w:rPr>
      </w:pPr>
      <w:r w:rsidRPr="003D0901">
        <w:rPr>
          <w:rFonts w:ascii="Courier New" w:hAnsi="Courier New" w:cs="Courier New"/>
          <w:sz w:val="27"/>
          <w:szCs w:val="27"/>
        </w:rPr>
        <w:t>[Email Address]</w:t>
      </w:r>
    </w:p>
    <w:p w:rsidR="00090DA6" w:rsidRDefault="00090DA6" w:rsidP="00090DA6">
      <w:pPr>
        <w:rPr>
          <w:rFonts w:ascii="Courier New" w:hAnsi="Courier New" w:cs="Courier New"/>
          <w:sz w:val="27"/>
          <w:szCs w:val="27"/>
        </w:rPr>
      </w:pPr>
    </w:p>
    <w:p w:rsidR="00090DA6" w:rsidRDefault="00090DA6" w:rsidP="00090DA6">
      <w:pPr>
        <w:pStyle w:val="NormalWeb"/>
        <w:rPr>
          <w:color w:val="000000"/>
          <w:sz w:val="27"/>
          <w:szCs w:val="27"/>
        </w:rPr>
      </w:pPr>
    </w:p>
    <w:p w:rsidR="00090DA6" w:rsidRDefault="00090DA6" w:rsidP="00090DA6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Approved this date: ________, ____.</w:t>
      </w:r>
    </w:p>
    <w:p w:rsidR="00090DA6" w:rsidRDefault="00090DA6" w:rsidP="00090DA6">
      <w:pPr>
        <w:pStyle w:val="NormalWeb"/>
        <w:rPr>
          <w:rFonts w:ascii="Courier" w:hAnsi="Courier"/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_________________________, Clerk.</w:t>
      </w:r>
    </w:p>
    <w:p w:rsidR="00090DA6" w:rsidRDefault="00090DA6" w:rsidP="00090DA6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By: _______________, Deputy Clerk.</w:t>
      </w:r>
    </w:p>
    <w:p w:rsidR="00090DA6" w:rsidRDefault="00090DA6" w:rsidP="00090DA6">
      <w:pPr>
        <w:pStyle w:val="NormalWeb"/>
        <w:rPr>
          <w:rFonts w:ascii="Courier" w:hAnsi="Courier"/>
          <w:color w:val="000000"/>
          <w:sz w:val="27"/>
          <w:szCs w:val="27"/>
        </w:rPr>
      </w:pPr>
    </w:p>
    <w:p w:rsidR="00090DA6" w:rsidRDefault="00090DA6" w:rsidP="00090DA6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Approved this date: ________, ____.</w:t>
      </w:r>
    </w:p>
    <w:p w:rsidR="00090DA6" w:rsidRDefault="00090DA6" w:rsidP="00090DA6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________________________, Judge.</w:t>
      </w:r>
    </w:p>
    <w:p w:rsidR="00090DA6" w:rsidRDefault="00090DA6" w:rsidP="00090DA6">
      <w:pPr>
        <w:rPr>
          <w:rFonts w:ascii="Courier" w:hAnsi="Courier"/>
          <w:b/>
          <w:bCs/>
          <w:color w:val="000000"/>
          <w:sz w:val="27"/>
          <w:szCs w:val="27"/>
        </w:rPr>
      </w:pPr>
    </w:p>
    <w:p w:rsidR="00090DA6" w:rsidRDefault="00090DA6" w:rsidP="00090DA6">
      <w:pPr>
        <w:rPr>
          <w:rFonts w:ascii="Courier" w:hAnsi="Courier"/>
          <w:b/>
          <w:bCs/>
          <w:color w:val="000000"/>
          <w:sz w:val="27"/>
          <w:szCs w:val="27"/>
        </w:rPr>
      </w:pPr>
    </w:p>
    <w:p w:rsidR="00090DA6" w:rsidRPr="003D0901" w:rsidRDefault="00090DA6" w:rsidP="00090DA6">
      <w:pPr>
        <w:rPr>
          <w:rFonts w:ascii="Courier New" w:hAnsi="Courier New" w:cs="Courier New"/>
          <w:sz w:val="27"/>
          <w:szCs w:val="27"/>
        </w:rPr>
      </w:pPr>
      <w:r>
        <w:rPr>
          <w:rFonts w:ascii="Courier" w:hAnsi="Courier"/>
          <w:b/>
          <w:bCs/>
          <w:color w:val="000000"/>
          <w:sz w:val="27"/>
          <w:szCs w:val="27"/>
        </w:rPr>
        <w:t>Reporter's Notes to Form 6:</w:t>
      </w:r>
      <w:r>
        <w:rPr>
          <w:rFonts w:ascii="Courier" w:hAnsi="Courier"/>
          <w:color w:val="000000"/>
          <w:sz w:val="27"/>
          <w:szCs w:val="27"/>
        </w:rPr>
        <w:t> </w:t>
      </w:r>
      <w:r>
        <w:rPr>
          <w:rFonts w:ascii="Courier" w:hAnsi="Courier"/>
          <w:i/>
          <w:iCs/>
          <w:color w:val="000000"/>
          <w:sz w:val="27"/>
          <w:szCs w:val="27"/>
        </w:rPr>
        <w:t>See</w:t>
      </w:r>
      <w:r>
        <w:rPr>
          <w:rFonts w:ascii="Courier" w:hAnsi="Courier"/>
          <w:color w:val="000000"/>
          <w:sz w:val="27"/>
          <w:szCs w:val="27"/>
        </w:rPr>
        <w:t xml:space="preserve"> Ark. Code Ann. § 28-48-204. The references to administrator and administratrix in parentheses are to be substituted for the references to executor and executrix if the personal representative </w:t>
      </w:r>
      <w:r>
        <w:rPr>
          <w:rFonts w:ascii="Courier" w:hAnsi="Courier"/>
          <w:color w:val="000000"/>
          <w:sz w:val="27"/>
          <w:szCs w:val="27"/>
        </w:rPr>
        <w:lastRenderedPageBreak/>
        <w:t>was not nominated in the decedent's will. If a corporate surety is used, the power of attorney of agent should be attached. If the sureties are individuals, their qualifying affidavit (Form 7) should be attached.</w:t>
      </w:r>
      <w:r w:rsidRPr="008F5592">
        <w:rPr>
          <w:rFonts w:ascii="Courier New" w:hAnsi="Courier New" w:cs="Courier New"/>
          <w:b/>
          <w:sz w:val="27"/>
          <w:szCs w:val="27"/>
        </w:rPr>
        <w:t xml:space="preserve"> </w:t>
      </w:r>
      <w:r w:rsidRPr="003D0901">
        <w:rPr>
          <w:rFonts w:ascii="Courier New" w:hAnsi="Courier New" w:cs="Courier New"/>
          <w:b/>
          <w:sz w:val="27"/>
          <w:szCs w:val="27"/>
        </w:rPr>
        <w:t>Note (2019):</w:t>
      </w:r>
      <w:r w:rsidRPr="003D0901">
        <w:rPr>
          <w:rFonts w:ascii="Courier New" w:hAnsi="Courier New" w:cs="Courier New"/>
          <w:sz w:val="27"/>
          <w:szCs w:val="27"/>
        </w:rPr>
        <w:t xml:space="preserve"> The form was revised to provide for contact information.</w:t>
      </w:r>
    </w:p>
    <w:p w:rsidR="00A91C0A" w:rsidRDefault="00A91C0A">
      <w:bookmarkStart w:id="0" w:name="_GoBack"/>
      <w:bookmarkEnd w:id="0"/>
    </w:p>
    <w:sectPr w:rsidR="00A91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A6"/>
    <w:rsid w:val="00090DA6"/>
    <w:rsid w:val="00A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51717-B593-43B5-84FC-F21D7D17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DA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Lillie C. Amonette</dc:creator>
  <cp:keywords/>
  <dc:description/>
  <cp:lastModifiedBy>Lillie C. Amonette</cp:lastModifiedBy>
  <cp:revision>1</cp:revision>
  <dcterms:created xsi:type="dcterms:W3CDTF">2018-11-07T19:34:00Z</dcterms:created>
  <dcterms:modified xsi:type="dcterms:W3CDTF">2018-11-07T19:35:00Z</dcterms:modified>
</cp:coreProperties>
</file>