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586" w:rsidRDefault="00AC5586" w:rsidP="00AC5586">
      <w:pPr>
        <w:pStyle w:val="NormalWeb"/>
        <w:rPr>
          <w:color w:val="000000"/>
          <w:sz w:val="27"/>
          <w:szCs w:val="27"/>
        </w:rPr>
      </w:pPr>
      <w:r>
        <w:rPr>
          <w:rFonts w:ascii="Courier" w:hAnsi="Courier"/>
          <w:b/>
          <w:bCs/>
          <w:color w:val="000000"/>
          <w:sz w:val="27"/>
          <w:szCs w:val="27"/>
        </w:rPr>
        <w:t>Form 30.</w:t>
      </w:r>
    </w:p>
    <w:p w:rsidR="00AC5586" w:rsidRDefault="00AC5586" w:rsidP="00AC5586">
      <w:pPr>
        <w:pStyle w:val="NormalWeb"/>
        <w:rPr>
          <w:color w:val="000000"/>
          <w:sz w:val="27"/>
          <w:szCs w:val="27"/>
        </w:rPr>
      </w:pPr>
      <w:r>
        <w:rPr>
          <w:rFonts w:ascii="Courier" w:hAnsi="Courier"/>
          <w:color w:val="000000"/>
          <w:sz w:val="27"/>
          <w:szCs w:val="27"/>
        </w:rPr>
        <w:t>[Caption]</w:t>
      </w:r>
    </w:p>
    <w:p w:rsidR="00AC5586" w:rsidRDefault="00AC5586" w:rsidP="00AC5586">
      <w:pPr>
        <w:pStyle w:val="NormalWeb"/>
        <w:rPr>
          <w:color w:val="000000"/>
          <w:sz w:val="27"/>
          <w:szCs w:val="27"/>
        </w:rPr>
      </w:pPr>
      <w:r>
        <w:rPr>
          <w:rFonts w:ascii="Courier" w:hAnsi="Courier"/>
          <w:color w:val="000000"/>
          <w:sz w:val="27"/>
          <w:szCs w:val="27"/>
        </w:rPr>
        <w:t>INVENTORY OF WARD'S ESTATE</w:t>
      </w:r>
    </w:p>
    <w:p w:rsidR="00AC5586" w:rsidRDefault="00AC5586" w:rsidP="00AC5586">
      <w:pPr>
        <w:pStyle w:val="NormalWeb"/>
        <w:rPr>
          <w:color w:val="000000"/>
          <w:sz w:val="27"/>
          <w:szCs w:val="27"/>
        </w:rPr>
      </w:pPr>
      <w:r>
        <w:rPr>
          <w:rFonts w:ascii="Courier" w:hAnsi="Courier"/>
          <w:color w:val="000000"/>
          <w:sz w:val="27"/>
          <w:szCs w:val="27"/>
        </w:rPr>
        <w:t>The undersigned, guardian of the estate of __________________, an incapacitated person, states on oath that to the best of my knowledge and belief, the following is a complete and accurate inventory of all property owned by the ward at the time of my appointment as such guardian, and that the amount set opposite each item of property is its fair market value at the time it came under my control as guardian:</w:t>
      </w:r>
    </w:p>
    <w:p w:rsidR="00AC5586" w:rsidRDefault="00AC5586" w:rsidP="00AC5586">
      <w:pPr>
        <w:pStyle w:val="NormalWeb"/>
        <w:rPr>
          <w:color w:val="000000"/>
          <w:sz w:val="27"/>
          <w:szCs w:val="27"/>
        </w:rPr>
      </w:pPr>
      <w:r>
        <w:rPr>
          <w:color w:val="000000"/>
          <w:sz w:val="27"/>
          <w:szCs w:val="27"/>
        </w:rPr>
        <w:t> </w:t>
      </w:r>
      <w:r>
        <w:rPr>
          <w:rFonts w:ascii="Courier" w:hAnsi="Courier"/>
          <w:color w:val="000000"/>
          <w:sz w:val="27"/>
          <w:szCs w:val="27"/>
        </w:rPr>
        <w:t>REAL ESTATE</w:t>
      </w:r>
    </w:p>
    <w:p w:rsidR="00AC5586" w:rsidRDefault="00AC5586" w:rsidP="00AC5586">
      <w:pPr>
        <w:pStyle w:val="NormalWeb"/>
        <w:rPr>
          <w:rFonts w:ascii="Courier" w:hAnsi="Courier"/>
          <w:color w:val="000000"/>
          <w:sz w:val="20"/>
          <w:szCs w:val="20"/>
        </w:rPr>
      </w:pPr>
      <w:r w:rsidRPr="00DA092C">
        <w:rPr>
          <w:rFonts w:ascii="Courier" w:hAnsi="Courier"/>
          <w:color w:val="000000"/>
          <w:sz w:val="20"/>
          <w:szCs w:val="20"/>
        </w:rPr>
        <w:t>Legal Description</w:t>
      </w:r>
      <w:r w:rsidRPr="00DA092C">
        <w:rPr>
          <w:rFonts w:ascii="Courier" w:hAnsi="Courier"/>
          <w:color w:val="000000"/>
          <w:sz w:val="20"/>
          <w:szCs w:val="20"/>
        </w:rPr>
        <w:tab/>
      </w:r>
      <w:r>
        <w:rPr>
          <w:rFonts w:ascii="Courier" w:hAnsi="Courier"/>
          <w:color w:val="000000"/>
          <w:sz w:val="20"/>
          <w:szCs w:val="20"/>
        </w:rPr>
        <w:tab/>
      </w:r>
      <w:r w:rsidRPr="00DA092C">
        <w:rPr>
          <w:rFonts w:ascii="Courier" w:hAnsi="Courier"/>
          <w:color w:val="000000"/>
          <w:sz w:val="20"/>
          <w:szCs w:val="20"/>
        </w:rPr>
        <w:t xml:space="preserve">Encumbrances, Liens, etc., and </w:t>
      </w:r>
      <w:r w:rsidRPr="00DA092C">
        <w:rPr>
          <w:rFonts w:ascii="Courier" w:hAnsi="Courier"/>
          <w:color w:val="000000"/>
          <w:sz w:val="20"/>
          <w:szCs w:val="20"/>
        </w:rPr>
        <w:tab/>
        <w:t>Net Value</w:t>
      </w:r>
      <w:r>
        <w:rPr>
          <w:rFonts w:ascii="Courier" w:hAnsi="Courier"/>
          <w:color w:val="000000"/>
          <w:sz w:val="20"/>
          <w:szCs w:val="20"/>
        </w:rPr>
        <w:t xml:space="preserve">                  and Extent</w:t>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t xml:space="preserve">Respective Amounts Thereof                                      of Ward’s Interest                      </w:t>
      </w:r>
    </w:p>
    <w:p w:rsidR="00AC5586" w:rsidRDefault="00AC5586" w:rsidP="00AC5586">
      <w:pPr>
        <w:pStyle w:val="NormalWeb"/>
        <w:rPr>
          <w:rFonts w:ascii="Courier" w:hAnsi="Courier"/>
          <w:color w:val="000000"/>
          <w:sz w:val="27"/>
          <w:szCs w:val="27"/>
        </w:rPr>
      </w:pPr>
      <w:r>
        <w:rPr>
          <w:rFonts w:ascii="Courier" w:hAnsi="Courier"/>
          <w:color w:val="000000"/>
          <w:sz w:val="27"/>
          <w:szCs w:val="27"/>
        </w:rPr>
        <w:t xml:space="preserve">____________ </w:t>
      </w:r>
      <w:r>
        <w:rPr>
          <w:rFonts w:ascii="Courier" w:hAnsi="Courier"/>
          <w:color w:val="000000"/>
          <w:sz w:val="27"/>
          <w:szCs w:val="27"/>
        </w:rPr>
        <w:tab/>
      </w:r>
      <w:r>
        <w:rPr>
          <w:rFonts w:ascii="Courier" w:hAnsi="Courier"/>
          <w:color w:val="000000"/>
          <w:sz w:val="27"/>
          <w:szCs w:val="27"/>
        </w:rPr>
        <w:tab/>
        <w:t xml:space="preserve">_________________________ </w:t>
      </w:r>
      <w:r>
        <w:rPr>
          <w:rFonts w:ascii="Courier" w:hAnsi="Courier"/>
          <w:color w:val="000000"/>
          <w:sz w:val="27"/>
          <w:szCs w:val="27"/>
        </w:rPr>
        <w:tab/>
        <w:t>$ ______</w:t>
      </w:r>
    </w:p>
    <w:p w:rsidR="00AC5586" w:rsidRPr="00177430" w:rsidRDefault="00AC5586" w:rsidP="00AC5586">
      <w:pPr>
        <w:pStyle w:val="NormalWeb"/>
        <w:rPr>
          <w:rFonts w:ascii="Courier" w:hAnsi="Courier"/>
          <w:color w:val="000000"/>
          <w:sz w:val="20"/>
          <w:szCs w:val="20"/>
        </w:rPr>
      </w:pPr>
      <w:r>
        <w:rPr>
          <w:rFonts w:ascii="Courier" w:hAnsi="Courier"/>
          <w:color w:val="000000"/>
          <w:sz w:val="27"/>
          <w:szCs w:val="27"/>
        </w:rPr>
        <w:t xml:space="preserve">____________ </w:t>
      </w:r>
      <w:r>
        <w:rPr>
          <w:rFonts w:ascii="Courier" w:hAnsi="Courier"/>
          <w:color w:val="000000"/>
          <w:sz w:val="27"/>
          <w:szCs w:val="27"/>
        </w:rPr>
        <w:tab/>
      </w:r>
      <w:r>
        <w:rPr>
          <w:rFonts w:ascii="Courier" w:hAnsi="Courier"/>
          <w:color w:val="000000"/>
          <w:sz w:val="27"/>
          <w:szCs w:val="27"/>
        </w:rPr>
        <w:tab/>
        <w:t xml:space="preserve">_________________________ </w:t>
      </w:r>
      <w:r>
        <w:rPr>
          <w:rFonts w:ascii="Courier" w:hAnsi="Courier"/>
          <w:color w:val="000000"/>
          <w:sz w:val="27"/>
          <w:szCs w:val="27"/>
        </w:rPr>
        <w:tab/>
        <w:t>$ ______</w:t>
      </w:r>
    </w:p>
    <w:p w:rsidR="00AC5586" w:rsidRPr="00177430" w:rsidRDefault="00AC5586" w:rsidP="00AC5586">
      <w:pPr>
        <w:pStyle w:val="NormalWeb"/>
        <w:rPr>
          <w:rFonts w:ascii="Courier" w:hAnsi="Courier"/>
          <w:color w:val="000000"/>
          <w:sz w:val="20"/>
          <w:szCs w:val="20"/>
        </w:rPr>
      </w:pPr>
    </w:p>
    <w:p w:rsidR="00AC5586" w:rsidRDefault="00AC5586" w:rsidP="00AC5586">
      <w:pPr>
        <w:pStyle w:val="NormalWeb"/>
        <w:rPr>
          <w:color w:val="000000"/>
          <w:sz w:val="27"/>
          <w:szCs w:val="27"/>
        </w:rPr>
      </w:pPr>
      <w:r>
        <w:rPr>
          <w:rFonts w:ascii="Courier" w:hAnsi="Courier"/>
          <w:color w:val="000000"/>
          <w:sz w:val="27"/>
          <w:szCs w:val="27"/>
        </w:rPr>
        <w:t>Total value of real estate: $ _________</w:t>
      </w:r>
    </w:p>
    <w:p w:rsidR="00AC5586" w:rsidRDefault="00AC5586" w:rsidP="00AC5586">
      <w:pPr>
        <w:pStyle w:val="NormalWeb"/>
        <w:rPr>
          <w:color w:val="000000"/>
          <w:sz w:val="27"/>
          <w:szCs w:val="27"/>
        </w:rPr>
      </w:pPr>
      <w:r>
        <w:rPr>
          <w:rFonts w:ascii="Courier" w:hAnsi="Courier"/>
          <w:color w:val="000000"/>
          <w:sz w:val="27"/>
          <w:szCs w:val="27"/>
        </w:rPr>
        <w:t>PERSONAL PROPERTY</w:t>
      </w:r>
    </w:p>
    <w:p w:rsidR="00AC5586" w:rsidRDefault="00AC5586" w:rsidP="00AC5586">
      <w:pPr>
        <w:pStyle w:val="NormalWeb"/>
        <w:rPr>
          <w:color w:val="000000"/>
          <w:sz w:val="27"/>
          <w:szCs w:val="27"/>
        </w:rPr>
      </w:pPr>
      <w:r>
        <w:rPr>
          <w:rFonts w:ascii="Courier" w:hAnsi="Courier"/>
          <w:color w:val="000000"/>
          <w:sz w:val="27"/>
          <w:szCs w:val="27"/>
        </w:rPr>
        <w:t>Household Goods and Personal Effects</w:t>
      </w:r>
    </w:p>
    <w:p w:rsidR="00AC5586" w:rsidRDefault="00AC5586" w:rsidP="00AC5586">
      <w:pPr>
        <w:pStyle w:val="NormalWeb"/>
        <w:rPr>
          <w:color w:val="000000"/>
          <w:sz w:val="27"/>
          <w:szCs w:val="27"/>
        </w:rPr>
      </w:pPr>
      <w:r>
        <w:rPr>
          <w:rFonts w:ascii="Courier" w:hAnsi="Courier"/>
          <w:color w:val="000000"/>
          <w:sz w:val="27"/>
          <w:szCs w:val="27"/>
        </w:rPr>
        <w:t>[This list should include, but not be limited to, furniture, household and yard equipment, clothing, jewelry, etc.]</w:t>
      </w:r>
    </w:p>
    <w:p w:rsidR="00AC5586" w:rsidRDefault="00AC5586" w:rsidP="00AC5586">
      <w:pPr>
        <w:pStyle w:val="NormalWeb"/>
        <w:rPr>
          <w:rFonts w:ascii="Courier" w:hAnsi="Courier"/>
          <w:color w:val="000000"/>
          <w:sz w:val="20"/>
          <w:szCs w:val="20"/>
        </w:rPr>
      </w:pPr>
    </w:p>
    <w:p w:rsidR="00AC5586" w:rsidRDefault="00AC5586" w:rsidP="00AC5586">
      <w:pPr>
        <w:pStyle w:val="NormalWeb"/>
        <w:rPr>
          <w:rFonts w:ascii="Courier" w:hAnsi="Courier"/>
          <w:color w:val="000000"/>
          <w:sz w:val="20"/>
          <w:szCs w:val="20"/>
        </w:rPr>
      </w:pPr>
      <w:r w:rsidRPr="00DA092C">
        <w:rPr>
          <w:rFonts w:ascii="Courier" w:hAnsi="Courier"/>
          <w:color w:val="000000"/>
          <w:sz w:val="20"/>
          <w:szCs w:val="20"/>
        </w:rPr>
        <w:t xml:space="preserve"> Description</w:t>
      </w:r>
      <w:r w:rsidRPr="00DA092C">
        <w:rPr>
          <w:rFonts w:ascii="Courier" w:hAnsi="Courier"/>
          <w:color w:val="000000"/>
          <w:sz w:val="20"/>
          <w:szCs w:val="20"/>
        </w:rPr>
        <w:tab/>
      </w:r>
      <w:r>
        <w:rPr>
          <w:rFonts w:ascii="Courier" w:hAnsi="Courier"/>
          <w:color w:val="000000"/>
          <w:sz w:val="20"/>
          <w:szCs w:val="20"/>
        </w:rPr>
        <w:tab/>
      </w:r>
      <w:r w:rsidRPr="00DA092C">
        <w:rPr>
          <w:rFonts w:ascii="Courier" w:hAnsi="Courier"/>
          <w:color w:val="000000"/>
          <w:sz w:val="20"/>
          <w:szCs w:val="20"/>
        </w:rPr>
        <w:t xml:space="preserve">Encumbrances, Liens, etc., and </w:t>
      </w:r>
      <w:r w:rsidRPr="00DA092C">
        <w:rPr>
          <w:rFonts w:ascii="Courier" w:hAnsi="Courier"/>
          <w:color w:val="000000"/>
          <w:sz w:val="20"/>
          <w:szCs w:val="20"/>
        </w:rPr>
        <w:tab/>
        <w:t>Net Value</w:t>
      </w:r>
      <w:r>
        <w:rPr>
          <w:rFonts w:ascii="Courier" w:hAnsi="Courier"/>
          <w:color w:val="000000"/>
          <w:sz w:val="20"/>
          <w:szCs w:val="20"/>
        </w:rPr>
        <w:t xml:space="preserve">                  </w:t>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t>Respective Amounts Thereof</w:t>
      </w:r>
    </w:p>
    <w:p w:rsidR="00AC5586" w:rsidRPr="00177430" w:rsidRDefault="00AC5586" w:rsidP="00AC5586">
      <w:pPr>
        <w:pStyle w:val="NormalWeb"/>
        <w:rPr>
          <w:rFonts w:ascii="Courier" w:hAnsi="Courier"/>
          <w:color w:val="000000"/>
          <w:sz w:val="20"/>
          <w:szCs w:val="20"/>
        </w:rPr>
      </w:pPr>
      <w:r>
        <w:rPr>
          <w:rFonts w:ascii="Courier" w:hAnsi="Courier"/>
          <w:color w:val="000000"/>
          <w:sz w:val="27"/>
          <w:szCs w:val="27"/>
        </w:rPr>
        <w:t xml:space="preserve">____________ </w:t>
      </w:r>
      <w:r>
        <w:rPr>
          <w:rFonts w:ascii="Courier" w:hAnsi="Courier"/>
          <w:color w:val="000000"/>
          <w:sz w:val="27"/>
          <w:szCs w:val="27"/>
        </w:rPr>
        <w:tab/>
      </w:r>
      <w:r>
        <w:rPr>
          <w:rFonts w:ascii="Courier" w:hAnsi="Courier"/>
          <w:color w:val="000000"/>
          <w:sz w:val="27"/>
          <w:szCs w:val="27"/>
        </w:rPr>
        <w:tab/>
        <w:t xml:space="preserve">_________________________ </w:t>
      </w:r>
      <w:r>
        <w:rPr>
          <w:rFonts w:ascii="Courier" w:hAnsi="Courier"/>
          <w:color w:val="000000"/>
          <w:sz w:val="27"/>
          <w:szCs w:val="27"/>
        </w:rPr>
        <w:tab/>
        <w:t>$ ______</w:t>
      </w:r>
    </w:p>
    <w:p w:rsidR="00AC5586" w:rsidRDefault="00AC5586" w:rsidP="00AC5586">
      <w:pPr>
        <w:pStyle w:val="NormalWeb"/>
        <w:rPr>
          <w:rFonts w:ascii="Courier" w:hAnsi="Courier"/>
          <w:color w:val="000000"/>
          <w:sz w:val="27"/>
          <w:szCs w:val="27"/>
        </w:rPr>
      </w:pPr>
      <w:r>
        <w:rPr>
          <w:rFonts w:ascii="Courier" w:hAnsi="Courier"/>
          <w:color w:val="000000"/>
          <w:sz w:val="27"/>
          <w:szCs w:val="27"/>
        </w:rPr>
        <w:t xml:space="preserve">____________ </w:t>
      </w:r>
      <w:r>
        <w:rPr>
          <w:rFonts w:ascii="Courier" w:hAnsi="Courier"/>
          <w:color w:val="000000"/>
          <w:sz w:val="27"/>
          <w:szCs w:val="27"/>
        </w:rPr>
        <w:tab/>
      </w:r>
      <w:r>
        <w:rPr>
          <w:rFonts w:ascii="Courier" w:hAnsi="Courier"/>
          <w:color w:val="000000"/>
          <w:sz w:val="27"/>
          <w:szCs w:val="27"/>
        </w:rPr>
        <w:tab/>
        <w:t>__________________________ $ ______</w:t>
      </w:r>
    </w:p>
    <w:p w:rsidR="00AC5586" w:rsidRDefault="00AC5586" w:rsidP="00AC5586">
      <w:pPr>
        <w:pStyle w:val="NormalWeb"/>
        <w:rPr>
          <w:rFonts w:ascii="Courier" w:hAnsi="Courier"/>
          <w:color w:val="000000"/>
          <w:sz w:val="27"/>
          <w:szCs w:val="27"/>
        </w:rPr>
      </w:pPr>
    </w:p>
    <w:p w:rsidR="00AC5586" w:rsidRDefault="00AC5586" w:rsidP="00AC5586">
      <w:pPr>
        <w:pStyle w:val="NormalWeb"/>
        <w:rPr>
          <w:color w:val="000000"/>
          <w:sz w:val="27"/>
          <w:szCs w:val="27"/>
        </w:rPr>
      </w:pPr>
      <w:r>
        <w:rPr>
          <w:rFonts w:ascii="Courier" w:hAnsi="Courier"/>
          <w:color w:val="000000"/>
          <w:sz w:val="27"/>
          <w:szCs w:val="27"/>
        </w:rPr>
        <w:t>Other Tangible Personal Property</w:t>
      </w:r>
    </w:p>
    <w:p w:rsidR="00AC5586" w:rsidRDefault="00AC5586" w:rsidP="00AC5586">
      <w:pPr>
        <w:pStyle w:val="NormalWeb"/>
        <w:rPr>
          <w:color w:val="000000"/>
          <w:sz w:val="27"/>
          <w:szCs w:val="27"/>
        </w:rPr>
      </w:pPr>
      <w:r>
        <w:rPr>
          <w:rFonts w:ascii="Courier" w:hAnsi="Courier"/>
          <w:color w:val="000000"/>
          <w:sz w:val="27"/>
          <w:szCs w:val="27"/>
        </w:rPr>
        <w:t>[This list should include, but not be limited to, automobiles and other motor vehicles, farm equipment, livestock, agricultural products, stocks of merchandise, any going business enterprise or interest therein, etc.]</w:t>
      </w:r>
    </w:p>
    <w:p w:rsidR="00AC5586" w:rsidRDefault="00AC5586" w:rsidP="00AC5586">
      <w:pPr>
        <w:pStyle w:val="NormalWeb"/>
        <w:rPr>
          <w:rFonts w:ascii="Courier" w:hAnsi="Courier"/>
          <w:color w:val="000000"/>
          <w:sz w:val="20"/>
          <w:szCs w:val="20"/>
        </w:rPr>
      </w:pPr>
      <w:r w:rsidRPr="00DA092C">
        <w:rPr>
          <w:rFonts w:ascii="Courier" w:hAnsi="Courier"/>
          <w:color w:val="000000"/>
          <w:sz w:val="20"/>
          <w:szCs w:val="20"/>
        </w:rPr>
        <w:t>Description</w:t>
      </w:r>
      <w:r w:rsidRPr="00DA092C">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sidRPr="00DA092C">
        <w:rPr>
          <w:rFonts w:ascii="Courier" w:hAnsi="Courier"/>
          <w:color w:val="000000"/>
          <w:sz w:val="20"/>
          <w:szCs w:val="20"/>
        </w:rPr>
        <w:t xml:space="preserve">Encumbrances, Liens, etc., and </w:t>
      </w:r>
      <w:r w:rsidRPr="00DA092C">
        <w:rPr>
          <w:rFonts w:ascii="Courier" w:hAnsi="Courier"/>
          <w:color w:val="000000"/>
          <w:sz w:val="20"/>
          <w:szCs w:val="20"/>
        </w:rPr>
        <w:tab/>
        <w:t>Net Value</w:t>
      </w:r>
      <w:r>
        <w:rPr>
          <w:rFonts w:ascii="Courier" w:hAnsi="Courier"/>
          <w:color w:val="000000"/>
          <w:sz w:val="20"/>
          <w:szCs w:val="20"/>
        </w:rPr>
        <w:t xml:space="preserve">                  </w:t>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t>Respective Amounts Thereof</w:t>
      </w:r>
    </w:p>
    <w:p w:rsidR="00AC5586" w:rsidRPr="00177430" w:rsidRDefault="00AC5586" w:rsidP="00AC5586">
      <w:pPr>
        <w:pStyle w:val="NormalWeb"/>
        <w:rPr>
          <w:rFonts w:ascii="Courier" w:hAnsi="Courier"/>
          <w:color w:val="000000"/>
          <w:sz w:val="20"/>
          <w:szCs w:val="20"/>
        </w:rPr>
      </w:pPr>
      <w:r>
        <w:rPr>
          <w:rFonts w:ascii="Courier" w:hAnsi="Courier"/>
          <w:color w:val="000000"/>
          <w:sz w:val="27"/>
          <w:szCs w:val="27"/>
        </w:rPr>
        <w:t xml:space="preserve">____________ </w:t>
      </w:r>
      <w:r>
        <w:rPr>
          <w:rFonts w:ascii="Courier" w:hAnsi="Courier"/>
          <w:color w:val="000000"/>
          <w:sz w:val="27"/>
          <w:szCs w:val="27"/>
        </w:rPr>
        <w:tab/>
      </w:r>
      <w:r>
        <w:rPr>
          <w:rFonts w:ascii="Courier" w:hAnsi="Courier"/>
          <w:color w:val="000000"/>
          <w:sz w:val="27"/>
          <w:szCs w:val="27"/>
        </w:rPr>
        <w:tab/>
        <w:t xml:space="preserve">_________________________ </w:t>
      </w:r>
      <w:r>
        <w:rPr>
          <w:rFonts w:ascii="Courier" w:hAnsi="Courier"/>
          <w:color w:val="000000"/>
          <w:sz w:val="27"/>
          <w:szCs w:val="27"/>
        </w:rPr>
        <w:tab/>
        <w:t>$ ______</w:t>
      </w:r>
    </w:p>
    <w:p w:rsidR="00AC5586" w:rsidRDefault="00AC5586" w:rsidP="00AC5586">
      <w:pPr>
        <w:pStyle w:val="NormalWeb"/>
        <w:rPr>
          <w:rFonts w:ascii="Courier" w:hAnsi="Courier"/>
          <w:color w:val="000000"/>
          <w:sz w:val="27"/>
          <w:szCs w:val="27"/>
        </w:rPr>
      </w:pPr>
      <w:r>
        <w:rPr>
          <w:rFonts w:ascii="Courier" w:hAnsi="Courier"/>
          <w:color w:val="000000"/>
          <w:sz w:val="27"/>
          <w:szCs w:val="27"/>
        </w:rPr>
        <w:t xml:space="preserve">____________ </w:t>
      </w:r>
      <w:r>
        <w:rPr>
          <w:rFonts w:ascii="Courier" w:hAnsi="Courier"/>
          <w:color w:val="000000"/>
          <w:sz w:val="27"/>
          <w:szCs w:val="27"/>
        </w:rPr>
        <w:tab/>
      </w:r>
      <w:r>
        <w:rPr>
          <w:rFonts w:ascii="Courier" w:hAnsi="Courier"/>
          <w:color w:val="000000"/>
          <w:sz w:val="27"/>
          <w:szCs w:val="27"/>
        </w:rPr>
        <w:tab/>
        <w:t>__________________________ $ ______</w:t>
      </w:r>
    </w:p>
    <w:p w:rsidR="00AC5586" w:rsidRDefault="00AC5586" w:rsidP="00AC5586">
      <w:pPr>
        <w:pStyle w:val="NormalWeb"/>
        <w:rPr>
          <w:rFonts w:ascii="Courier" w:hAnsi="Courier"/>
          <w:color w:val="000000"/>
          <w:sz w:val="27"/>
          <w:szCs w:val="27"/>
        </w:rPr>
      </w:pPr>
    </w:p>
    <w:p w:rsidR="00AC5586" w:rsidRDefault="00AC5586" w:rsidP="00AC5586">
      <w:pPr>
        <w:pStyle w:val="NormalWeb"/>
        <w:rPr>
          <w:color w:val="000000"/>
          <w:sz w:val="27"/>
          <w:szCs w:val="27"/>
        </w:rPr>
      </w:pPr>
      <w:r>
        <w:rPr>
          <w:rFonts w:ascii="Courier" w:hAnsi="Courier"/>
          <w:color w:val="000000"/>
          <w:sz w:val="27"/>
          <w:szCs w:val="27"/>
        </w:rPr>
        <w:t>Intangible Personal Property</w:t>
      </w:r>
    </w:p>
    <w:p w:rsidR="00AC5586" w:rsidRDefault="00AC5586" w:rsidP="00AC5586">
      <w:pPr>
        <w:pStyle w:val="NormalWeb"/>
        <w:rPr>
          <w:color w:val="000000"/>
          <w:sz w:val="27"/>
          <w:szCs w:val="27"/>
        </w:rPr>
      </w:pPr>
      <w:r>
        <w:rPr>
          <w:rFonts w:ascii="Courier" w:hAnsi="Courier"/>
          <w:color w:val="000000"/>
          <w:sz w:val="27"/>
          <w:szCs w:val="27"/>
        </w:rPr>
        <w:t>[List separately in detail: cash on hand; money on deposit, stating names and addresses of depositories; bonds, stating names of issuers, interest rates, classes, maturity dates, serial numbers, face amounts, and dates to which interest is paid; corporate stocks, stating certificate numbers, names of issuers, classes, and number of shares; notes receivable, stating the names and addresses of makers, dates, amounts, interest rates, and dates to which interest paid, balances due, maturities, and security, if any; accounts receivable, stating names of debtors, dates of last items and balances due; and other intangibles, describing in detail.]</w:t>
      </w:r>
    </w:p>
    <w:p w:rsidR="00AC5586" w:rsidRDefault="00AC5586" w:rsidP="00AC5586">
      <w:pPr>
        <w:pStyle w:val="NormalWeb"/>
        <w:rPr>
          <w:rFonts w:ascii="Courier" w:hAnsi="Courier"/>
          <w:color w:val="000000"/>
          <w:sz w:val="20"/>
          <w:szCs w:val="20"/>
        </w:rPr>
      </w:pPr>
      <w:r w:rsidRPr="00DA092C">
        <w:rPr>
          <w:rFonts w:ascii="Courier" w:hAnsi="Courier"/>
          <w:color w:val="000000"/>
          <w:sz w:val="20"/>
          <w:szCs w:val="20"/>
        </w:rPr>
        <w:t>Description</w:t>
      </w:r>
      <w:r w:rsidRPr="00DA092C">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sidRPr="00DA092C">
        <w:rPr>
          <w:rFonts w:ascii="Courier" w:hAnsi="Courier"/>
          <w:color w:val="000000"/>
          <w:sz w:val="20"/>
          <w:szCs w:val="20"/>
        </w:rPr>
        <w:t xml:space="preserve">Encumbrances, Liens, etc., and </w:t>
      </w:r>
      <w:r w:rsidRPr="00DA092C">
        <w:rPr>
          <w:rFonts w:ascii="Courier" w:hAnsi="Courier"/>
          <w:color w:val="000000"/>
          <w:sz w:val="20"/>
          <w:szCs w:val="20"/>
        </w:rPr>
        <w:tab/>
        <w:t>Net Value</w:t>
      </w:r>
      <w:r>
        <w:rPr>
          <w:rFonts w:ascii="Courier" w:hAnsi="Courier"/>
          <w:color w:val="000000"/>
          <w:sz w:val="20"/>
          <w:szCs w:val="20"/>
        </w:rPr>
        <w:t xml:space="preserve">                  </w:t>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r>
      <w:r>
        <w:rPr>
          <w:rFonts w:ascii="Courier" w:hAnsi="Courier"/>
          <w:color w:val="000000"/>
          <w:sz w:val="20"/>
          <w:szCs w:val="20"/>
        </w:rPr>
        <w:tab/>
        <w:t>Respective Amounts Thereof</w:t>
      </w:r>
    </w:p>
    <w:p w:rsidR="00AC5586" w:rsidRPr="00177430" w:rsidRDefault="00AC5586" w:rsidP="00AC5586">
      <w:pPr>
        <w:pStyle w:val="NormalWeb"/>
        <w:rPr>
          <w:rFonts w:ascii="Courier" w:hAnsi="Courier"/>
          <w:color w:val="000000"/>
          <w:sz w:val="20"/>
          <w:szCs w:val="20"/>
        </w:rPr>
      </w:pPr>
      <w:r>
        <w:rPr>
          <w:rFonts w:ascii="Courier" w:hAnsi="Courier"/>
          <w:color w:val="000000"/>
          <w:sz w:val="27"/>
          <w:szCs w:val="27"/>
        </w:rPr>
        <w:t xml:space="preserve">____________ </w:t>
      </w:r>
      <w:r>
        <w:rPr>
          <w:rFonts w:ascii="Courier" w:hAnsi="Courier"/>
          <w:color w:val="000000"/>
          <w:sz w:val="27"/>
          <w:szCs w:val="27"/>
        </w:rPr>
        <w:tab/>
      </w:r>
      <w:r>
        <w:rPr>
          <w:rFonts w:ascii="Courier" w:hAnsi="Courier"/>
          <w:color w:val="000000"/>
          <w:sz w:val="27"/>
          <w:szCs w:val="27"/>
        </w:rPr>
        <w:tab/>
        <w:t xml:space="preserve">_________________________ </w:t>
      </w:r>
      <w:r>
        <w:rPr>
          <w:rFonts w:ascii="Courier" w:hAnsi="Courier"/>
          <w:color w:val="000000"/>
          <w:sz w:val="27"/>
          <w:szCs w:val="27"/>
        </w:rPr>
        <w:tab/>
        <w:t>$ ______</w:t>
      </w:r>
    </w:p>
    <w:p w:rsidR="00AC5586" w:rsidRDefault="00AC5586" w:rsidP="00AC5586">
      <w:pPr>
        <w:pStyle w:val="NormalWeb"/>
        <w:rPr>
          <w:rFonts w:ascii="Courier" w:hAnsi="Courier"/>
          <w:color w:val="000000"/>
          <w:sz w:val="27"/>
          <w:szCs w:val="27"/>
        </w:rPr>
      </w:pPr>
      <w:r>
        <w:rPr>
          <w:rFonts w:ascii="Courier" w:hAnsi="Courier"/>
          <w:color w:val="000000"/>
          <w:sz w:val="27"/>
          <w:szCs w:val="27"/>
        </w:rPr>
        <w:t xml:space="preserve">____________ </w:t>
      </w:r>
      <w:r>
        <w:rPr>
          <w:rFonts w:ascii="Courier" w:hAnsi="Courier"/>
          <w:color w:val="000000"/>
          <w:sz w:val="27"/>
          <w:szCs w:val="27"/>
        </w:rPr>
        <w:tab/>
      </w:r>
      <w:r>
        <w:rPr>
          <w:rFonts w:ascii="Courier" w:hAnsi="Courier"/>
          <w:color w:val="000000"/>
          <w:sz w:val="27"/>
          <w:szCs w:val="27"/>
        </w:rPr>
        <w:tab/>
        <w:t>__________________________ $ ______</w:t>
      </w:r>
    </w:p>
    <w:p w:rsidR="00AC5586" w:rsidRDefault="00AC5586" w:rsidP="00AC5586">
      <w:pPr>
        <w:pStyle w:val="NormalWeb"/>
        <w:rPr>
          <w:rFonts w:ascii="Courier" w:hAnsi="Courier"/>
          <w:color w:val="000000"/>
          <w:sz w:val="27"/>
          <w:szCs w:val="27"/>
        </w:rPr>
      </w:pPr>
    </w:p>
    <w:p w:rsidR="00AC5586" w:rsidRDefault="00AC5586" w:rsidP="00AC5586">
      <w:pPr>
        <w:pStyle w:val="NormalWeb"/>
        <w:rPr>
          <w:rFonts w:ascii="Courier" w:hAnsi="Courier"/>
          <w:color w:val="000000"/>
          <w:sz w:val="27"/>
          <w:szCs w:val="27"/>
        </w:rPr>
      </w:pPr>
      <w:r>
        <w:rPr>
          <w:rFonts w:ascii="Courier" w:hAnsi="Courier"/>
          <w:color w:val="000000"/>
          <w:sz w:val="27"/>
          <w:szCs w:val="27"/>
        </w:rPr>
        <w:t>Total value of personal property: $ _______</w:t>
      </w:r>
    </w:p>
    <w:p w:rsidR="00AC5586" w:rsidRDefault="00AC5586" w:rsidP="00AC5586">
      <w:pPr>
        <w:pStyle w:val="NormalWeb"/>
        <w:rPr>
          <w:color w:val="000000"/>
          <w:sz w:val="27"/>
          <w:szCs w:val="27"/>
        </w:rPr>
      </w:pPr>
    </w:p>
    <w:p w:rsidR="00AC5586" w:rsidRDefault="00AC5586" w:rsidP="00AC5586">
      <w:pPr>
        <w:pStyle w:val="NormalWeb"/>
        <w:rPr>
          <w:color w:val="000000"/>
          <w:sz w:val="27"/>
          <w:szCs w:val="27"/>
        </w:rPr>
      </w:pPr>
      <w:r>
        <w:rPr>
          <w:rFonts w:ascii="Courier" w:hAnsi="Courier"/>
          <w:color w:val="000000"/>
          <w:sz w:val="27"/>
          <w:szCs w:val="27"/>
        </w:rPr>
        <w:t>SUMMARY</w:t>
      </w:r>
    </w:p>
    <w:p w:rsidR="00AC5586" w:rsidRDefault="00AC5586" w:rsidP="00AC5586">
      <w:pPr>
        <w:pStyle w:val="NormalWeb"/>
        <w:rPr>
          <w:color w:val="000000"/>
          <w:sz w:val="27"/>
          <w:szCs w:val="27"/>
        </w:rPr>
      </w:pPr>
      <w:r>
        <w:rPr>
          <w:rFonts w:ascii="Courier" w:hAnsi="Courier"/>
          <w:color w:val="000000"/>
          <w:sz w:val="27"/>
          <w:szCs w:val="27"/>
        </w:rPr>
        <w:t xml:space="preserve">Total real property: </w:t>
      </w:r>
      <w:r>
        <w:rPr>
          <w:rFonts w:ascii="Courier" w:hAnsi="Courier"/>
          <w:color w:val="000000"/>
          <w:sz w:val="27"/>
          <w:szCs w:val="27"/>
        </w:rPr>
        <w:tab/>
      </w:r>
      <w:r>
        <w:rPr>
          <w:rFonts w:ascii="Courier" w:hAnsi="Courier"/>
          <w:color w:val="000000"/>
          <w:sz w:val="27"/>
          <w:szCs w:val="27"/>
        </w:rPr>
        <w:tab/>
        <w:t>$ _______</w:t>
      </w:r>
    </w:p>
    <w:p w:rsidR="00AC5586" w:rsidRDefault="00AC5586" w:rsidP="00AC5586">
      <w:pPr>
        <w:pStyle w:val="NormalWeb"/>
        <w:rPr>
          <w:color w:val="000000"/>
          <w:sz w:val="27"/>
          <w:szCs w:val="27"/>
        </w:rPr>
      </w:pPr>
      <w:r>
        <w:rPr>
          <w:rFonts w:ascii="Courier" w:hAnsi="Courier"/>
          <w:color w:val="000000"/>
          <w:sz w:val="27"/>
          <w:szCs w:val="27"/>
        </w:rPr>
        <w:t>Total personal property:</w:t>
      </w:r>
      <w:r>
        <w:rPr>
          <w:rFonts w:ascii="Courier" w:hAnsi="Courier"/>
          <w:color w:val="000000"/>
          <w:sz w:val="27"/>
          <w:szCs w:val="27"/>
        </w:rPr>
        <w:tab/>
        <w:t>$ _______</w:t>
      </w:r>
    </w:p>
    <w:p w:rsidR="00AC5586" w:rsidRDefault="00AC5586" w:rsidP="00AC5586">
      <w:pPr>
        <w:pStyle w:val="NormalWeb"/>
        <w:rPr>
          <w:color w:val="000000"/>
          <w:sz w:val="27"/>
          <w:szCs w:val="27"/>
        </w:rPr>
      </w:pPr>
      <w:r>
        <w:rPr>
          <w:rFonts w:ascii="Courier" w:hAnsi="Courier"/>
          <w:color w:val="000000"/>
          <w:sz w:val="27"/>
          <w:szCs w:val="27"/>
        </w:rPr>
        <w:t xml:space="preserve">Total estate: </w:t>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t>$ _______</w:t>
      </w:r>
    </w:p>
    <w:p w:rsidR="00AC5586" w:rsidRDefault="00AC5586" w:rsidP="00AC5586">
      <w:pPr>
        <w:pStyle w:val="NormalWeb"/>
        <w:rPr>
          <w:color w:val="000000"/>
          <w:sz w:val="27"/>
          <w:szCs w:val="27"/>
        </w:rPr>
      </w:pPr>
      <w:r>
        <w:rPr>
          <w:rFonts w:ascii="Courier" w:hAnsi="Courier"/>
          <w:color w:val="000000"/>
          <w:sz w:val="27"/>
          <w:szCs w:val="27"/>
        </w:rPr>
        <w:t>The undersigned is not indebted or obligated to the ward except as stated herein.</w:t>
      </w:r>
    </w:p>
    <w:p w:rsidR="00AC5586" w:rsidRDefault="00AC5586" w:rsidP="00AC5586">
      <w:pPr>
        <w:rPr>
          <w:rFonts w:ascii="Courier New" w:hAnsi="Courier New" w:cs="Courier New"/>
          <w:sz w:val="27"/>
          <w:szCs w:val="27"/>
        </w:rPr>
      </w:pPr>
      <w:r w:rsidRPr="003D0901">
        <w:rPr>
          <w:rFonts w:ascii="Courier New" w:hAnsi="Courier New" w:cs="Courier New"/>
          <w:sz w:val="27"/>
          <w:szCs w:val="27"/>
        </w:rPr>
        <w:t>Date: _________, ___.</w:t>
      </w:r>
    </w:p>
    <w:p w:rsidR="00AC5586" w:rsidRDefault="00AC5586" w:rsidP="00AC5586">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AC5586" w:rsidRDefault="00AC5586" w:rsidP="00AC5586">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p>
    <w:p w:rsidR="00AC5586" w:rsidRDefault="00AC5586" w:rsidP="00AC5586">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C5586" w:rsidRDefault="00AC5586" w:rsidP="00AC5586">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AC5586" w:rsidRDefault="00AC5586" w:rsidP="00AC5586">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C5586" w:rsidRDefault="00AC5586" w:rsidP="00AC5586">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C5586" w:rsidRDefault="00AC5586" w:rsidP="00AC5586">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AC5586" w:rsidRDefault="00AC5586" w:rsidP="00AC5586">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AC5586" w:rsidRDefault="00AC5586" w:rsidP="00AC5586">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C5586" w:rsidRDefault="00AC5586" w:rsidP="00AC5586">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AC5586" w:rsidRDefault="00AC5586" w:rsidP="00AC5586">
      <w:pPr>
        <w:rPr>
          <w:rFonts w:ascii="Courier New" w:hAnsi="Courier New" w:cs="Courier New"/>
          <w:sz w:val="27"/>
          <w:szCs w:val="27"/>
        </w:rPr>
      </w:pPr>
    </w:p>
    <w:p w:rsidR="00AC5586" w:rsidRDefault="00AC5586" w:rsidP="00AC5586">
      <w:pPr>
        <w:rPr>
          <w:rFonts w:ascii="Courier New" w:hAnsi="Courier New" w:cs="Courier New"/>
          <w:sz w:val="27"/>
          <w:szCs w:val="27"/>
        </w:rPr>
      </w:pPr>
      <w:r w:rsidRPr="003D0901">
        <w:rPr>
          <w:rFonts w:ascii="Courier New" w:hAnsi="Courier New" w:cs="Courier New"/>
          <w:sz w:val="27"/>
          <w:szCs w:val="27"/>
        </w:rPr>
        <w:t xml:space="preserve">[Affidavit] </w:t>
      </w:r>
    </w:p>
    <w:p w:rsidR="00AC5586" w:rsidRPr="003D0901" w:rsidRDefault="00AC5586" w:rsidP="00AC5586">
      <w:pPr>
        <w:rPr>
          <w:rFonts w:ascii="Courier New" w:hAnsi="Courier New" w:cs="Courier New"/>
          <w:sz w:val="27"/>
          <w:szCs w:val="27"/>
        </w:rPr>
      </w:pPr>
      <w:r>
        <w:rPr>
          <w:rFonts w:ascii="Courier" w:hAnsi="Courier"/>
          <w:b/>
          <w:bCs/>
          <w:color w:val="000000"/>
          <w:sz w:val="27"/>
          <w:szCs w:val="27"/>
        </w:rPr>
        <w:t>Reporter's Notes to Form 30</w:t>
      </w:r>
      <w:r>
        <w:rPr>
          <w:rFonts w:ascii="Courier" w:hAnsi="Courier"/>
          <w:color w:val="000000"/>
          <w:sz w:val="27"/>
          <w:szCs w:val="27"/>
        </w:rPr>
        <w:t>: Paragraph (a) of Ark. Code Ann. § 28-65-321 provides that the inventory is subject to the same requirements for the inventory of a decedent's estate.</w:t>
      </w:r>
      <w:r>
        <w:rPr>
          <w:rFonts w:ascii="Courier" w:hAnsi="Courier"/>
          <w:i/>
          <w:iCs/>
          <w:color w:val="000000"/>
          <w:sz w:val="27"/>
          <w:szCs w:val="27"/>
        </w:rPr>
        <w:t> See</w:t>
      </w:r>
      <w:r>
        <w:rPr>
          <w:rFonts w:ascii="Courier" w:hAnsi="Courier"/>
          <w:color w:val="000000"/>
          <w:sz w:val="27"/>
          <w:szCs w:val="27"/>
        </w:rPr>
        <w:t> Ark. Code Ann. § 28-49-110. Among those requirements is an affidavit.</w:t>
      </w:r>
      <w:r w:rsidRPr="00950A4F">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86"/>
    <w:rsid w:val="00A91C0A"/>
    <w:rsid w:val="00AC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2755C-03CD-49D9-98CF-E221D4A8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58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5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2018-11-07T19:48:00Z</dcterms:created>
  <dcterms:modified xsi:type="dcterms:W3CDTF">2018-11-07T19:49:00Z</dcterms:modified>
</cp:coreProperties>
</file>