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D8" w:rsidRDefault="00430DD8" w:rsidP="00430DD8">
      <w:pPr>
        <w:pStyle w:val="NormalWeb"/>
        <w:rPr>
          <w:color w:val="000000"/>
          <w:sz w:val="27"/>
          <w:szCs w:val="27"/>
        </w:rPr>
      </w:pPr>
      <w:r>
        <w:rPr>
          <w:rFonts w:ascii="Courier" w:hAnsi="Courier"/>
          <w:b/>
          <w:bCs/>
          <w:color w:val="000000"/>
          <w:sz w:val="27"/>
          <w:szCs w:val="27"/>
        </w:rPr>
        <w:t>Form 22.</w:t>
      </w:r>
    </w:p>
    <w:p w:rsidR="00430DD8" w:rsidRDefault="00430DD8" w:rsidP="00430DD8">
      <w:pPr>
        <w:pStyle w:val="NormalWeb"/>
        <w:rPr>
          <w:color w:val="000000"/>
          <w:sz w:val="27"/>
          <w:szCs w:val="27"/>
        </w:rPr>
      </w:pPr>
      <w:r>
        <w:rPr>
          <w:rFonts w:ascii="Courier" w:hAnsi="Courier"/>
          <w:color w:val="000000"/>
          <w:sz w:val="27"/>
          <w:szCs w:val="27"/>
        </w:rPr>
        <w:t>[Caption]</w:t>
      </w:r>
    </w:p>
    <w:p w:rsidR="00430DD8" w:rsidRDefault="00430DD8" w:rsidP="00430DD8">
      <w:pPr>
        <w:pStyle w:val="NormalWeb"/>
        <w:rPr>
          <w:color w:val="000000"/>
          <w:sz w:val="27"/>
          <w:szCs w:val="27"/>
        </w:rPr>
      </w:pPr>
      <w:r>
        <w:rPr>
          <w:rFonts w:ascii="Courier" w:hAnsi="Courier"/>
          <w:color w:val="000000"/>
          <w:sz w:val="27"/>
          <w:szCs w:val="27"/>
        </w:rPr>
        <w:t>CITATION FOR FAILURE TO PRESENT ACCOUNT</w:t>
      </w:r>
    </w:p>
    <w:p w:rsidR="00430DD8" w:rsidRDefault="00430DD8" w:rsidP="00430DD8">
      <w:pPr>
        <w:pStyle w:val="NormalWeb"/>
        <w:rPr>
          <w:color w:val="000000"/>
          <w:sz w:val="27"/>
          <w:szCs w:val="27"/>
        </w:rPr>
      </w:pPr>
      <w:r>
        <w:rPr>
          <w:rFonts w:ascii="Courier" w:hAnsi="Courier"/>
          <w:color w:val="000000"/>
          <w:sz w:val="27"/>
          <w:szCs w:val="27"/>
        </w:rPr>
        <w:t>To _____________, the personal representative of this estate:</w:t>
      </w:r>
    </w:p>
    <w:p w:rsidR="00430DD8" w:rsidRDefault="00430DD8" w:rsidP="00430DD8">
      <w:pPr>
        <w:pStyle w:val="NormalWeb"/>
        <w:rPr>
          <w:color w:val="000000"/>
          <w:sz w:val="27"/>
          <w:szCs w:val="27"/>
        </w:rPr>
      </w:pPr>
      <w:r>
        <w:rPr>
          <w:rFonts w:ascii="Courier" w:hAnsi="Courier"/>
          <w:color w:val="000000"/>
          <w:sz w:val="27"/>
          <w:szCs w:val="27"/>
        </w:rPr>
        <w:t>Being delinquent in the filing of your account of your administration of this estate, you are required to file that account within thirty (30) days after the date of service of this citation and to show cause why an attachment should not be issued against you for your failure to present your account according to law.</w:t>
      </w:r>
    </w:p>
    <w:p w:rsidR="00430DD8" w:rsidRDefault="00430DD8" w:rsidP="00430DD8">
      <w:pPr>
        <w:pStyle w:val="NormalWeb"/>
        <w:rPr>
          <w:color w:val="000000"/>
          <w:sz w:val="27"/>
          <w:szCs w:val="27"/>
        </w:rPr>
      </w:pPr>
      <w:r>
        <w:rPr>
          <w:rFonts w:ascii="Courier" w:hAnsi="Courier"/>
          <w:color w:val="000000"/>
          <w:sz w:val="27"/>
          <w:szCs w:val="27"/>
        </w:rPr>
        <w:t>Date: __________, ____.</w:t>
      </w:r>
    </w:p>
    <w:p w:rsidR="00430DD8" w:rsidRDefault="00430DD8" w:rsidP="00430DD8">
      <w:pPr>
        <w:pStyle w:val="NormalWeb"/>
        <w:rPr>
          <w:color w:val="000000"/>
          <w:sz w:val="27"/>
          <w:szCs w:val="27"/>
        </w:rPr>
      </w:pPr>
      <w:r>
        <w:rPr>
          <w:rFonts w:ascii="Courier" w:hAnsi="Courier"/>
          <w:color w:val="000000"/>
          <w:sz w:val="27"/>
          <w:szCs w:val="27"/>
        </w:rPr>
        <w:t>___________________________, Clerk.</w:t>
      </w:r>
    </w:p>
    <w:p w:rsidR="00430DD8" w:rsidRDefault="00430DD8" w:rsidP="00430DD8">
      <w:pPr>
        <w:pStyle w:val="NormalWeb"/>
        <w:rPr>
          <w:color w:val="000000"/>
          <w:sz w:val="27"/>
          <w:szCs w:val="27"/>
        </w:rPr>
      </w:pPr>
      <w:r>
        <w:rPr>
          <w:rFonts w:ascii="Courier" w:hAnsi="Courier"/>
          <w:color w:val="000000"/>
          <w:sz w:val="27"/>
          <w:szCs w:val="27"/>
        </w:rPr>
        <w:t>By: ________________, Deputy Clerk.</w:t>
      </w:r>
    </w:p>
    <w:p w:rsidR="00430DD8" w:rsidRDefault="00430DD8" w:rsidP="00430DD8">
      <w:pPr>
        <w:pStyle w:val="NormalWeb"/>
        <w:rPr>
          <w:color w:val="000000"/>
          <w:sz w:val="27"/>
          <w:szCs w:val="27"/>
        </w:rPr>
      </w:pPr>
      <w:r>
        <w:rPr>
          <w:rFonts w:ascii="Courier" w:hAnsi="Courier"/>
          <w:color w:val="000000"/>
          <w:sz w:val="27"/>
          <w:szCs w:val="27"/>
        </w:rPr>
        <w:t>(Seal)</w:t>
      </w:r>
    </w:p>
    <w:p w:rsidR="00430DD8" w:rsidRDefault="00430DD8" w:rsidP="00430DD8">
      <w:pPr>
        <w:pStyle w:val="NormalWeb"/>
        <w:rPr>
          <w:color w:val="000000"/>
          <w:sz w:val="27"/>
          <w:szCs w:val="27"/>
        </w:rPr>
      </w:pPr>
      <w:r>
        <w:rPr>
          <w:rFonts w:ascii="Courier" w:hAnsi="Courier"/>
          <w:b/>
          <w:bCs/>
          <w:color w:val="000000"/>
          <w:sz w:val="27"/>
          <w:szCs w:val="27"/>
        </w:rPr>
        <w:t>Reporter's Notes to Form 22:</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Ark. Code Ann. § 28-52-103(c).</w:t>
      </w:r>
    </w:p>
    <w:p w:rsidR="00430DD8" w:rsidRDefault="00430DD8" w:rsidP="00430DD8"/>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D8"/>
    <w:rsid w:val="00430DD8"/>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1AA55-7538-4E31-B82A-BAE92827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2018-11-07T19:44:00Z</dcterms:created>
  <dcterms:modified xsi:type="dcterms:W3CDTF">2018-11-07T19:45:00Z</dcterms:modified>
</cp:coreProperties>
</file>