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12B7" w14:textId="7AA99B97" w:rsidR="005B0FE7" w:rsidRDefault="005B0FE7" w:rsidP="00B6761C">
      <w:pPr>
        <w:pStyle w:val="NoSpacing"/>
        <w:jc w:val="center"/>
        <w:rPr>
          <w:rFonts w:ascii="Times New Roman" w:hAnsi="Times New Roman" w:cs="Times New Roman"/>
          <w:sz w:val="32"/>
          <w:szCs w:val="32"/>
        </w:rPr>
      </w:pPr>
      <w:r>
        <w:rPr>
          <w:rFonts w:ascii="Times New Roman" w:hAnsi="Times New Roman" w:cs="Times New Roman"/>
          <w:sz w:val="32"/>
          <w:szCs w:val="32"/>
        </w:rPr>
        <w:t>SAMPLE SAFETY PLAN</w:t>
      </w:r>
    </w:p>
    <w:p w14:paraId="57C2DB60" w14:textId="77777777" w:rsidR="005B0FE7" w:rsidRDefault="005B0FE7" w:rsidP="00B6761C">
      <w:pPr>
        <w:pStyle w:val="NoSpacing"/>
        <w:jc w:val="center"/>
        <w:rPr>
          <w:rFonts w:ascii="Times New Roman" w:hAnsi="Times New Roman" w:cs="Times New Roman"/>
          <w:sz w:val="32"/>
          <w:szCs w:val="32"/>
        </w:rPr>
      </w:pPr>
    </w:p>
    <w:p w14:paraId="6E2832DE" w14:textId="67AA6762" w:rsidR="00A20E63" w:rsidRDefault="003553C2" w:rsidP="00B6761C">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COVID-19 </w:t>
      </w:r>
      <w:r w:rsidR="00B6761C">
        <w:rPr>
          <w:rFonts w:ascii="Times New Roman" w:hAnsi="Times New Roman" w:cs="Times New Roman"/>
          <w:sz w:val="32"/>
          <w:szCs w:val="32"/>
        </w:rPr>
        <w:t xml:space="preserve">JURY </w:t>
      </w:r>
      <w:r w:rsidR="00A20E63">
        <w:rPr>
          <w:rFonts w:ascii="Times New Roman" w:hAnsi="Times New Roman" w:cs="Times New Roman"/>
          <w:sz w:val="32"/>
          <w:szCs w:val="32"/>
        </w:rPr>
        <w:t xml:space="preserve">PROTOCOL </w:t>
      </w:r>
    </w:p>
    <w:p w14:paraId="173451A2" w14:textId="77777777" w:rsidR="00A20E63" w:rsidRDefault="00A20E63" w:rsidP="00A20E63">
      <w:pPr>
        <w:pStyle w:val="NoSpacing"/>
        <w:jc w:val="both"/>
        <w:rPr>
          <w:rFonts w:ascii="Times New Roman" w:hAnsi="Times New Roman" w:cs="Times New Roman"/>
          <w:sz w:val="32"/>
          <w:szCs w:val="32"/>
        </w:rPr>
      </w:pPr>
    </w:p>
    <w:p w14:paraId="4D2C6561" w14:textId="77777777" w:rsidR="00A20E63" w:rsidRPr="00A64BBC" w:rsidRDefault="00A20E63" w:rsidP="00A20E63">
      <w:pPr>
        <w:pStyle w:val="NoSpacing"/>
        <w:jc w:val="both"/>
        <w:rPr>
          <w:rFonts w:ascii="Times New Roman" w:hAnsi="Times New Roman" w:cs="Times New Roman"/>
          <w:sz w:val="28"/>
          <w:szCs w:val="28"/>
        </w:rPr>
      </w:pPr>
      <w:r w:rsidRPr="00A64BBC">
        <w:rPr>
          <w:rFonts w:ascii="Times New Roman" w:hAnsi="Times New Roman" w:cs="Times New Roman"/>
          <w:sz w:val="28"/>
          <w:szCs w:val="28"/>
        </w:rPr>
        <w:t>Signs:</w:t>
      </w:r>
    </w:p>
    <w:p w14:paraId="3B3A168D" w14:textId="77777777" w:rsidR="00A20E63" w:rsidRPr="00A64BBC" w:rsidRDefault="001605DF" w:rsidP="001605DF">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To be posted at all entrances advising the public not to enter if:</w:t>
      </w:r>
    </w:p>
    <w:p w14:paraId="3E7FF0AC" w14:textId="77777777" w:rsidR="001605DF" w:rsidRPr="00A64BBC" w:rsidRDefault="001605DF" w:rsidP="001605DF">
      <w:pPr>
        <w:pStyle w:val="NoSpacing"/>
        <w:numPr>
          <w:ilvl w:val="1"/>
          <w:numId w:val="3"/>
        </w:numPr>
        <w:jc w:val="both"/>
        <w:rPr>
          <w:rFonts w:ascii="Times New Roman" w:hAnsi="Times New Roman" w:cs="Times New Roman"/>
          <w:sz w:val="28"/>
          <w:szCs w:val="28"/>
        </w:rPr>
      </w:pPr>
      <w:r w:rsidRPr="00A64BBC">
        <w:rPr>
          <w:rFonts w:ascii="Times New Roman" w:hAnsi="Times New Roman" w:cs="Times New Roman"/>
          <w:sz w:val="28"/>
          <w:szCs w:val="28"/>
        </w:rPr>
        <w:t>They have a fever, cough, shortness of breath, sore throat, or loss of taste or smell OR</w:t>
      </w:r>
    </w:p>
    <w:p w14:paraId="4D40BAF8" w14:textId="77777777" w:rsidR="001605DF" w:rsidRPr="00A64BBC" w:rsidRDefault="001605DF" w:rsidP="001605DF">
      <w:pPr>
        <w:pStyle w:val="NoSpacing"/>
        <w:numPr>
          <w:ilvl w:val="1"/>
          <w:numId w:val="3"/>
        </w:numPr>
        <w:jc w:val="both"/>
        <w:rPr>
          <w:rFonts w:ascii="Times New Roman" w:hAnsi="Times New Roman" w:cs="Times New Roman"/>
          <w:sz w:val="28"/>
          <w:szCs w:val="28"/>
        </w:rPr>
      </w:pPr>
      <w:r w:rsidRPr="00A64BBC">
        <w:rPr>
          <w:rFonts w:ascii="Times New Roman" w:hAnsi="Times New Roman" w:cs="Times New Roman"/>
          <w:sz w:val="28"/>
          <w:szCs w:val="28"/>
        </w:rPr>
        <w:t>They have had exposure to someone with COVID-19 in the past 14 days.</w:t>
      </w:r>
    </w:p>
    <w:p w14:paraId="475196AF" w14:textId="77777777" w:rsidR="001605DF" w:rsidRPr="00A64BBC" w:rsidRDefault="001605DF" w:rsidP="001605DF">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To be posted at all entrances advising the public that they may wish to refrain from entering if:</w:t>
      </w:r>
    </w:p>
    <w:p w14:paraId="200E8234" w14:textId="77777777" w:rsidR="001605DF" w:rsidRPr="00A64BBC" w:rsidRDefault="001605DF" w:rsidP="001605DF">
      <w:pPr>
        <w:pStyle w:val="NoSpacing"/>
        <w:numPr>
          <w:ilvl w:val="1"/>
          <w:numId w:val="3"/>
        </w:numPr>
        <w:jc w:val="both"/>
        <w:rPr>
          <w:rFonts w:ascii="Times New Roman" w:hAnsi="Times New Roman" w:cs="Times New Roman"/>
          <w:sz w:val="28"/>
          <w:szCs w:val="28"/>
        </w:rPr>
      </w:pPr>
      <w:r w:rsidRPr="00A64BBC">
        <w:rPr>
          <w:rFonts w:ascii="Times New Roman" w:hAnsi="Times New Roman" w:cs="Times New Roman"/>
          <w:sz w:val="28"/>
          <w:szCs w:val="28"/>
        </w:rPr>
        <w:t>They are 65 of age or older</w:t>
      </w:r>
      <w:r w:rsidR="00FE3EE9" w:rsidRPr="00A64BBC">
        <w:rPr>
          <w:rFonts w:ascii="Times New Roman" w:hAnsi="Times New Roman" w:cs="Times New Roman"/>
          <w:sz w:val="28"/>
          <w:szCs w:val="28"/>
        </w:rPr>
        <w:t xml:space="preserve">, or if </w:t>
      </w:r>
    </w:p>
    <w:p w14:paraId="67A5DB6E" w14:textId="77777777" w:rsidR="001605DF" w:rsidRPr="00A64BBC" w:rsidRDefault="001605DF" w:rsidP="001605DF">
      <w:pPr>
        <w:pStyle w:val="NoSpacing"/>
        <w:numPr>
          <w:ilvl w:val="1"/>
          <w:numId w:val="3"/>
        </w:numPr>
        <w:jc w:val="both"/>
        <w:rPr>
          <w:rFonts w:ascii="Times New Roman" w:hAnsi="Times New Roman" w:cs="Times New Roman"/>
          <w:sz w:val="28"/>
          <w:szCs w:val="28"/>
        </w:rPr>
      </w:pPr>
      <w:r w:rsidRPr="00A64BBC">
        <w:rPr>
          <w:rFonts w:ascii="Times New Roman" w:hAnsi="Times New Roman" w:cs="Times New Roman"/>
          <w:sz w:val="28"/>
          <w:szCs w:val="28"/>
        </w:rPr>
        <w:t>They have underlying health conditions including high blood pressure, chronic lung disease, severe obesity, asthma, or weakened immunity</w:t>
      </w:r>
    </w:p>
    <w:p w14:paraId="60E0034B" w14:textId="77777777" w:rsidR="001605DF" w:rsidRPr="00A64BBC" w:rsidRDefault="001605DF" w:rsidP="001605DF">
      <w:pPr>
        <w:pStyle w:val="NoSpacing"/>
        <w:ind w:left="1800"/>
        <w:jc w:val="both"/>
        <w:rPr>
          <w:rFonts w:ascii="Times New Roman" w:hAnsi="Times New Roman" w:cs="Times New Roman"/>
          <w:sz w:val="28"/>
          <w:szCs w:val="28"/>
        </w:rPr>
      </w:pPr>
    </w:p>
    <w:p w14:paraId="3A3C0DF9" w14:textId="77777777" w:rsidR="00E21B44" w:rsidRDefault="001605DF" w:rsidP="001605DF">
      <w:pPr>
        <w:pStyle w:val="NoSpacing"/>
        <w:ind w:left="1080"/>
        <w:jc w:val="both"/>
        <w:rPr>
          <w:rFonts w:ascii="Times New Roman" w:hAnsi="Times New Roman" w:cs="Times New Roman"/>
          <w:i/>
          <w:iCs/>
          <w:sz w:val="28"/>
          <w:szCs w:val="28"/>
        </w:rPr>
      </w:pPr>
      <w:r w:rsidRPr="00A64BBC">
        <w:rPr>
          <w:rFonts w:ascii="Times New Roman" w:hAnsi="Times New Roman" w:cs="Times New Roman"/>
          <w:i/>
          <w:iCs/>
          <w:sz w:val="28"/>
          <w:szCs w:val="28"/>
        </w:rPr>
        <w:t>[Chief Justice Kemp’s letter</w:t>
      </w:r>
      <w:r w:rsidR="00487299" w:rsidRPr="00A64BBC">
        <w:rPr>
          <w:rFonts w:ascii="Times New Roman" w:hAnsi="Times New Roman" w:cs="Times New Roman"/>
          <w:i/>
          <w:iCs/>
          <w:sz w:val="28"/>
          <w:szCs w:val="28"/>
        </w:rPr>
        <w:t xml:space="preserve"> dated July 1, 2020</w:t>
      </w:r>
      <w:r w:rsidRPr="00A64BBC">
        <w:rPr>
          <w:rFonts w:ascii="Times New Roman" w:hAnsi="Times New Roman" w:cs="Times New Roman"/>
          <w:i/>
          <w:iCs/>
          <w:sz w:val="28"/>
          <w:szCs w:val="28"/>
        </w:rPr>
        <w:t xml:space="preserve"> </w:t>
      </w:r>
      <w:r w:rsidR="00487299" w:rsidRPr="00A64BBC">
        <w:rPr>
          <w:rFonts w:ascii="Times New Roman" w:hAnsi="Times New Roman" w:cs="Times New Roman"/>
          <w:i/>
          <w:iCs/>
          <w:sz w:val="28"/>
          <w:szCs w:val="28"/>
        </w:rPr>
        <w:t xml:space="preserve">(“Kemp July letter”) </w:t>
      </w:r>
      <w:r w:rsidRPr="00A64BBC">
        <w:rPr>
          <w:rFonts w:ascii="Times New Roman" w:hAnsi="Times New Roman" w:cs="Times New Roman"/>
          <w:i/>
          <w:iCs/>
          <w:sz w:val="28"/>
          <w:szCs w:val="28"/>
        </w:rPr>
        <w:t xml:space="preserve">dated July 1, 2020; Arkansas Dep’t of Health </w:t>
      </w:r>
      <w:r w:rsidR="00FE3EE9" w:rsidRPr="00A64BBC">
        <w:rPr>
          <w:rFonts w:ascii="Times New Roman" w:hAnsi="Times New Roman" w:cs="Times New Roman"/>
          <w:i/>
          <w:iCs/>
          <w:sz w:val="28"/>
          <w:szCs w:val="28"/>
        </w:rPr>
        <w:t xml:space="preserve">Large Indoor Venue </w:t>
      </w:r>
      <w:r w:rsidR="008C7D5C" w:rsidRPr="00A64BBC">
        <w:rPr>
          <w:rFonts w:ascii="Times New Roman" w:hAnsi="Times New Roman" w:cs="Times New Roman"/>
          <w:i/>
          <w:iCs/>
          <w:sz w:val="28"/>
          <w:szCs w:val="28"/>
        </w:rPr>
        <w:t>Directive</w:t>
      </w:r>
      <w:r w:rsidR="00487299" w:rsidRPr="00A64BBC">
        <w:rPr>
          <w:rFonts w:ascii="Times New Roman" w:hAnsi="Times New Roman" w:cs="Times New Roman"/>
          <w:i/>
          <w:iCs/>
          <w:sz w:val="28"/>
          <w:szCs w:val="28"/>
        </w:rPr>
        <w:t xml:space="preserve"> (“ADH </w:t>
      </w:r>
      <w:r w:rsidR="00FE3EE9" w:rsidRPr="00A64BBC">
        <w:rPr>
          <w:rFonts w:ascii="Times New Roman" w:hAnsi="Times New Roman" w:cs="Times New Roman"/>
          <w:i/>
          <w:iCs/>
          <w:sz w:val="28"/>
          <w:szCs w:val="28"/>
        </w:rPr>
        <w:t>L</w:t>
      </w:r>
      <w:r w:rsidR="00487299" w:rsidRPr="00A64BBC">
        <w:rPr>
          <w:rFonts w:ascii="Times New Roman" w:hAnsi="Times New Roman" w:cs="Times New Roman"/>
          <w:i/>
          <w:iCs/>
          <w:sz w:val="28"/>
          <w:szCs w:val="28"/>
        </w:rPr>
        <w:t>IVD”), revision 6/15/20</w:t>
      </w:r>
      <w:r w:rsidRPr="00A64BBC">
        <w:rPr>
          <w:rFonts w:ascii="Times New Roman" w:hAnsi="Times New Roman" w:cs="Times New Roman"/>
          <w:i/>
          <w:iCs/>
          <w:sz w:val="28"/>
          <w:szCs w:val="28"/>
        </w:rPr>
        <w:t>.</w:t>
      </w:r>
      <w:r w:rsidR="00E21B44">
        <w:rPr>
          <w:rFonts w:ascii="Times New Roman" w:hAnsi="Times New Roman" w:cs="Times New Roman"/>
          <w:i/>
          <w:iCs/>
          <w:sz w:val="28"/>
          <w:szCs w:val="28"/>
        </w:rPr>
        <w:t>]</w:t>
      </w:r>
    </w:p>
    <w:p w14:paraId="15DF550E" w14:textId="1BD0F462" w:rsidR="00E21B44" w:rsidRDefault="001605DF" w:rsidP="001605DF">
      <w:pPr>
        <w:pStyle w:val="NoSpacing"/>
        <w:ind w:left="1080"/>
        <w:jc w:val="both"/>
        <w:rPr>
          <w:rFonts w:ascii="Times New Roman" w:hAnsi="Times New Roman" w:cs="Times New Roman"/>
          <w:i/>
          <w:iCs/>
          <w:sz w:val="28"/>
          <w:szCs w:val="28"/>
        </w:rPr>
      </w:pPr>
      <w:r w:rsidRPr="00A64BBC">
        <w:rPr>
          <w:rFonts w:ascii="Times New Roman" w:hAnsi="Times New Roman" w:cs="Times New Roman"/>
          <w:i/>
          <w:iCs/>
          <w:sz w:val="28"/>
          <w:szCs w:val="28"/>
        </w:rPr>
        <w:t xml:space="preserve">  </w:t>
      </w:r>
    </w:p>
    <w:p w14:paraId="396FE455" w14:textId="614CDAA7" w:rsidR="00F079CB" w:rsidRDefault="001605DF" w:rsidP="00C9007C">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 xml:space="preserve">Responsibility for ensuring compliance with this item at both locations: </w:t>
      </w:r>
      <w:r w:rsidR="00C9007C">
        <w:rPr>
          <w:rFonts w:ascii="Times New Roman" w:hAnsi="Times New Roman" w:cs="Times New Roman"/>
          <w:i/>
          <w:iCs/>
          <w:sz w:val="28"/>
          <w:szCs w:val="28"/>
        </w:rPr>
        <w:t xml:space="preserve">[Enter names and titles of those responsible for ensuring compliance.  For example, TCA John Doe.] </w:t>
      </w:r>
    </w:p>
    <w:p w14:paraId="5C6D19B3" w14:textId="77777777" w:rsidR="00C9007C" w:rsidRPr="00A64BBC" w:rsidRDefault="00C9007C" w:rsidP="00C9007C">
      <w:pPr>
        <w:pStyle w:val="NoSpacing"/>
        <w:ind w:left="720"/>
        <w:jc w:val="both"/>
        <w:rPr>
          <w:rFonts w:ascii="Times New Roman" w:hAnsi="Times New Roman" w:cs="Times New Roman"/>
          <w:i/>
          <w:iCs/>
          <w:sz w:val="28"/>
          <w:szCs w:val="28"/>
        </w:rPr>
      </w:pPr>
    </w:p>
    <w:p w14:paraId="14975E22" w14:textId="77777777" w:rsidR="00F079CB" w:rsidRPr="00A64BBC" w:rsidRDefault="00F079CB" w:rsidP="00F079CB">
      <w:pPr>
        <w:pStyle w:val="NoSpacing"/>
        <w:jc w:val="both"/>
        <w:rPr>
          <w:rFonts w:ascii="Times New Roman" w:hAnsi="Times New Roman" w:cs="Times New Roman"/>
          <w:sz w:val="28"/>
          <w:szCs w:val="28"/>
        </w:rPr>
      </w:pPr>
      <w:r w:rsidRPr="00A64BBC">
        <w:rPr>
          <w:rFonts w:ascii="Times New Roman" w:hAnsi="Times New Roman" w:cs="Times New Roman"/>
          <w:sz w:val="28"/>
          <w:szCs w:val="28"/>
        </w:rPr>
        <w:t>Screening</w:t>
      </w:r>
      <w:r w:rsidR="00C63947" w:rsidRPr="00A64BBC">
        <w:rPr>
          <w:rFonts w:ascii="Times New Roman" w:hAnsi="Times New Roman" w:cs="Times New Roman"/>
          <w:sz w:val="28"/>
          <w:szCs w:val="28"/>
        </w:rPr>
        <w:t>/Contact tracing</w:t>
      </w:r>
      <w:r w:rsidRPr="00A64BBC">
        <w:rPr>
          <w:rFonts w:ascii="Times New Roman" w:hAnsi="Times New Roman" w:cs="Times New Roman"/>
          <w:sz w:val="28"/>
          <w:szCs w:val="28"/>
        </w:rPr>
        <w:t xml:space="preserve">: </w:t>
      </w:r>
    </w:p>
    <w:p w14:paraId="0E02FC3F" w14:textId="77777777" w:rsidR="00C73AF1" w:rsidRPr="00A64BBC" w:rsidRDefault="00C73AF1" w:rsidP="00C63947">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 xml:space="preserve">A </w:t>
      </w:r>
      <w:r w:rsidR="00C63947" w:rsidRPr="00A64BBC">
        <w:rPr>
          <w:rFonts w:ascii="Times New Roman" w:hAnsi="Times New Roman" w:cs="Times New Roman"/>
          <w:sz w:val="28"/>
          <w:szCs w:val="28"/>
        </w:rPr>
        <w:t>COVID-19 screening questionnaire</w:t>
      </w:r>
      <w:r w:rsidRPr="00A64BBC">
        <w:rPr>
          <w:rFonts w:ascii="Times New Roman" w:hAnsi="Times New Roman" w:cs="Times New Roman"/>
          <w:sz w:val="28"/>
          <w:szCs w:val="28"/>
        </w:rPr>
        <w:t>, including a temperature check,</w:t>
      </w:r>
      <w:r w:rsidR="00C63947" w:rsidRPr="00A64BBC">
        <w:rPr>
          <w:rFonts w:ascii="Times New Roman" w:hAnsi="Times New Roman" w:cs="Times New Roman"/>
          <w:sz w:val="28"/>
          <w:szCs w:val="28"/>
        </w:rPr>
        <w:t xml:space="preserve"> </w:t>
      </w:r>
      <w:r w:rsidRPr="00A64BBC">
        <w:rPr>
          <w:rFonts w:ascii="Times New Roman" w:hAnsi="Times New Roman" w:cs="Times New Roman"/>
          <w:sz w:val="28"/>
          <w:szCs w:val="28"/>
        </w:rPr>
        <w:t xml:space="preserve">is </w:t>
      </w:r>
      <w:r w:rsidR="00C63947" w:rsidRPr="00A64BBC">
        <w:rPr>
          <w:rFonts w:ascii="Times New Roman" w:hAnsi="Times New Roman" w:cs="Times New Roman"/>
          <w:sz w:val="28"/>
          <w:szCs w:val="28"/>
        </w:rPr>
        <w:t>to be administered to each person entering the building on each day of the trial</w:t>
      </w:r>
      <w:r w:rsidRPr="00A64BBC">
        <w:rPr>
          <w:rFonts w:ascii="Times New Roman" w:hAnsi="Times New Roman" w:cs="Times New Roman"/>
          <w:sz w:val="28"/>
          <w:szCs w:val="28"/>
        </w:rPr>
        <w:t xml:space="preserve"> to identify symptomatic individuals and those who have been exposed to others with COVID-19</w:t>
      </w:r>
      <w:r w:rsidR="00C63947" w:rsidRPr="00A64BBC">
        <w:rPr>
          <w:rFonts w:ascii="Times New Roman" w:hAnsi="Times New Roman" w:cs="Times New Roman"/>
          <w:sz w:val="28"/>
          <w:szCs w:val="28"/>
        </w:rPr>
        <w:t xml:space="preserve">.  </w:t>
      </w:r>
    </w:p>
    <w:p w14:paraId="2393B1B7" w14:textId="77777777" w:rsidR="006A6BAE" w:rsidRPr="00A64BBC" w:rsidRDefault="006A6BAE" w:rsidP="006A6BAE">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Any individual who answers in the affirmative to any question on the COVID-19 screening questionnaire will be excused from jury duty and dismissed from the premises.</w:t>
      </w:r>
    </w:p>
    <w:p w14:paraId="74156F20" w14:textId="4368F22B" w:rsidR="00C63947" w:rsidRPr="00A64BBC" w:rsidRDefault="00C63947" w:rsidP="00C63947">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Circuit Clerk</w:t>
      </w:r>
      <w:r w:rsidR="00FA01E6">
        <w:rPr>
          <w:rFonts w:ascii="Times New Roman" w:hAnsi="Times New Roman" w:cs="Times New Roman"/>
          <w:sz w:val="28"/>
          <w:szCs w:val="28"/>
        </w:rPr>
        <w:t xml:space="preserve"> Doe</w:t>
      </w:r>
      <w:r w:rsidRPr="00A64BBC">
        <w:rPr>
          <w:rFonts w:ascii="Times New Roman" w:hAnsi="Times New Roman" w:cs="Times New Roman"/>
          <w:sz w:val="28"/>
          <w:szCs w:val="28"/>
        </w:rPr>
        <w:t xml:space="preserve"> will prepare a list in advance of all jurors who have not been previously excused as well as all expected court staff (including judge, court reporter, clerks, court security officers, maintenance/janitorial staff, attorneys, and litigants) so that the screening process will be conducted efficiently and effectively.  </w:t>
      </w:r>
    </w:p>
    <w:p w14:paraId="755520EC" w14:textId="7DD9A5BD" w:rsidR="00C63947" w:rsidRPr="00A64BBC" w:rsidRDefault="00C63947" w:rsidP="00C63947">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lastRenderedPageBreak/>
        <w:t xml:space="preserve">The list of individuals permitted entry into the building </w:t>
      </w:r>
      <w:r w:rsidR="006A6BAE" w:rsidRPr="00A64BBC">
        <w:rPr>
          <w:rFonts w:ascii="Times New Roman" w:hAnsi="Times New Roman" w:cs="Times New Roman"/>
          <w:sz w:val="28"/>
          <w:szCs w:val="28"/>
        </w:rPr>
        <w:t xml:space="preserve">during the two-day trial </w:t>
      </w:r>
      <w:r w:rsidRPr="00A64BBC">
        <w:rPr>
          <w:rFonts w:ascii="Times New Roman" w:hAnsi="Times New Roman" w:cs="Times New Roman"/>
          <w:sz w:val="28"/>
          <w:szCs w:val="28"/>
        </w:rPr>
        <w:t>will be maintained for a period of 21 days.  If any member of the court staff learns of an individual who</w:t>
      </w:r>
      <w:r w:rsidR="006A6BAE" w:rsidRPr="00A64BBC">
        <w:rPr>
          <w:rFonts w:ascii="Times New Roman" w:hAnsi="Times New Roman" w:cs="Times New Roman"/>
          <w:sz w:val="28"/>
          <w:szCs w:val="28"/>
        </w:rPr>
        <w:t xml:space="preserve"> </w:t>
      </w:r>
      <w:r w:rsidR="00903679" w:rsidRPr="00A64BBC">
        <w:rPr>
          <w:rFonts w:ascii="Times New Roman" w:hAnsi="Times New Roman" w:cs="Times New Roman"/>
          <w:sz w:val="28"/>
          <w:szCs w:val="28"/>
        </w:rPr>
        <w:t xml:space="preserve">was present at any time during the trial </w:t>
      </w:r>
      <w:r w:rsidRPr="00A64BBC">
        <w:rPr>
          <w:rFonts w:ascii="Times New Roman" w:hAnsi="Times New Roman" w:cs="Times New Roman"/>
          <w:sz w:val="28"/>
          <w:szCs w:val="28"/>
        </w:rPr>
        <w:t>test</w:t>
      </w:r>
      <w:r w:rsidR="00903679" w:rsidRPr="00A64BBC">
        <w:rPr>
          <w:rFonts w:ascii="Times New Roman" w:hAnsi="Times New Roman" w:cs="Times New Roman"/>
          <w:sz w:val="28"/>
          <w:szCs w:val="28"/>
        </w:rPr>
        <w:t>ing</w:t>
      </w:r>
      <w:r w:rsidRPr="00A64BBC">
        <w:rPr>
          <w:rFonts w:ascii="Times New Roman" w:hAnsi="Times New Roman" w:cs="Times New Roman"/>
          <w:sz w:val="28"/>
          <w:szCs w:val="28"/>
        </w:rPr>
        <w:t xml:space="preserve"> positive for COVID-1</w:t>
      </w:r>
      <w:r w:rsidR="0052013B" w:rsidRPr="00A64BBC">
        <w:rPr>
          <w:rFonts w:ascii="Times New Roman" w:hAnsi="Times New Roman" w:cs="Times New Roman"/>
          <w:sz w:val="28"/>
          <w:szCs w:val="28"/>
        </w:rPr>
        <w:t>9</w:t>
      </w:r>
      <w:r w:rsidR="00903679" w:rsidRPr="00A64BBC">
        <w:rPr>
          <w:rFonts w:ascii="Times New Roman" w:hAnsi="Times New Roman" w:cs="Times New Roman"/>
          <w:sz w:val="28"/>
          <w:szCs w:val="28"/>
        </w:rPr>
        <w:t xml:space="preserve"> within 14 days of the trial</w:t>
      </w:r>
      <w:r w:rsidR="0052013B" w:rsidRPr="00A64BBC">
        <w:rPr>
          <w:rFonts w:ascii="Times New Roman" w:hAnsi="Times New Roman" w:cs="Times New Roman"/>
          <w:sz w:val="28"/>
          <w:szCs w:val="28"/>
        </w:rPr>
        <w:t xml:space="preserve">, </w:t>
      </w:r>
      <w:r w:rsidR="00903679" w:rsidRPr="00A64BBC">
        <w:rPr>
          <w:rFonts w:ascii="Times New Roman" w:hAnsi="Times New Roman" w:cs="Times New Roman"/>
          <w:sz w:val="28"/>
          <w:szCs w:val="28"/>
        </w:rPr>
        <w:t xml:space="preserve">the court staff member shall </w:t>
      </w:r>
      <w:r w:rsidR="0052013B" w:rsidRPr="00A64BBC">
        <w:rPr>
          <w:rFonts w:ascii="Times New Roman" w:hAnsi="Times New Roman" w:cs="Times New Roman"/>
          <w:sz w:val="28"/>
          <w:szCs w:val="28"/>
        </w:rPr>
        <w:t xml:space="preserve">notify </w:t>
      </w:r>
      <w:r w:rsidR="00903679" w:rsidRPr="00A64BBC">
        <w:rPr>
          <w:rFonts w:ascii="Times New Roman" w:hAnsi="Times New Roman" w:cs="Times New Roman"/>
          <w:sz w:val="28"/>
          <w:szCs w:val="28"/>
        </w:rPr>
        <w:t>Circuit Judge</w:t>
      </w:r>
      <w:r w:rsidR="00FA01E6">
        <w:rPr>
          <w:rFonts w:ascii="Times New Roman" w:hAnsi="Times New Roman" w:cs="Times New Roman"/>
          <w:sz w:val="28"/>
          <w:szCs w:val="28"/>
        </w:rPr>
        <w:t xml:space="preserve"> </w:t>
      </w:r>
      <w:r w:rsidR="00873563" w:rsidRPr="00873563">
        <w:rPr>
          <w:rFonts w:ascii="Times New Roman" w:hAnsi="Times New Roman" w:cs="Times New Roman"/>
          <w:sz w:val="28"/>
          <w:szCs w:val="28"/>
        </w:rPr>
        <w:t>Smith</w:t>
      </w:r>
      <w:r w:rsidR="00903679" w:rsidRPr="00873563">
        <w:rPr>
          <w:rFonts w:ascii="Times New Roman" w:hAnsi="Times New Roman" w:cs="Times New Roman"/>
          <w:sz w:val="28"/>
          <w:szCs w:val="28"/>
        </w:rPr>
        <w:t xml:space="preserve"> </w:t>
      </w:r>
      <w:r w:rsidR="00903679" w:rsidRPr="00A64BBC">
        <w:rPr>
          <w:rFonts w:ascii="Times New Roman" w:hAnsi="Times New Roman" w:cs="Times New Roman"/>
          <w:sz w:val="28"/>
          <w:szCs w:val="28"/>
        </w:rPr>
        <w:t xml:space="preserve">and </w:t>
      </w:r>
      <w:r w:rsidR="0052013B" w:rsidRPr="00A64BBC">
        <w:rPr>
          <w:rFonts w:ascii="Times New Roman" w:hAnsi="Times New Roman" w:cs="Times New Roman"/>
          <w:sz w:val="28"/>
          <w:szCs w:val="28"/>
        </w:rPr>
        <w:t xml:space="preserve">Circuit Clerk </w:t>
      </w:r>
      <w:r w:rsidR="00873563" w:rsidRPr="00873563">
        <w:rPr>
          <w:rFonts w:ascii="Times New Roman" w:hAnsi="Times New Roman" w:cs="Times New Roman"/>
          <w:sz w:val="28"/>
          <w:szCs w:val="28"/>
        </w:rPr>
        <w:t>Doe</w:t>
      </w:r>
      <w:r w:rsidR="00083AE7" w:rsidRPr="00873563">
        <w:rPr>
          <w:rFonts w:ascii="Times New Roman" w:hAnsi="Times New Roman" w:cs="Times New Roman"/>
          <w:sz w:val="28"/>
          <w:szCs w:val="28"/>
        </w:rPr>
        <w:t xml:space="preserve"> </w:t>
      </w:r>
      <w:r w:rsidR="0052013B" w:rsidRPr="00873563">
        <w:rPr>
          <w:rFonts w:ascii="Times New Roman" w:hAnsi="Times New Roman" w:cs="Times New Roman"/>
          <w:sz w:val="28"/>
          <w:szCs w:val="28"/>
        </w:rPr>
        <w:t>w</w:t>
      </w:r>
      <w:r w:rsidR="0052013B" w:rsidRPr="00A64BBC">
        <w:rPr>
          <w:rFonts w:ascii="Times New Roman" w:hAnsi="Times New Roman" w:cs="Times New Roman"/>
          <w:sz w:val="28"/>
          <w:szCs w:val="28"/>
        </w:rPr>
        <w:t>ho will ensure contact is made with anyone who had been inside the premises</w:t>
      </w:r>
      <w:r w:rsidR="00903679" w:rsidRPr="00A64BBC">
        <w:rPr>
          <w:rFonts w:ascii="Times New Roman" w:hAnsi="Times New Roman" w:cs="Times New Roman"/>
          <w:sz w:val="28"/>
          <w:szCs w:val="28"/>
        </w:rPr>
        <w:t xml:space="preserve"> during the trial</w:t>
      </w:r>
      <w:r w:rsidR="006A6BAE" w:rsidRPr="00A64BBC">
        <w:rPr>
          <w:rFonts w:ascii="Times New Roman" w:hAnsi="Times New Roman" w:cs="Times New Roman"/>
          <w:sz w:val="28"/>
          <w:szCs w:val="28"/>
        </w:rPr>
        <w:t>,</w:t>
      </w:r>
      <w:r w:rsidR="0052013B" w:rsidRPr="00A64BBC">
        <w:rPr>
          <w:rFonts w:ascii="Times New Roman" w:hAnsi="Times New Roman" w:cs="Times New Roman"/>
          <w:sz w:val="28"/>
          <w:szCs w:val="28"/>
        </w:rPr>
        <w:t xml:space="preserve"> per Arkansas Department of Health guidelines. </w:t>
      </w:r>
    </w:p>
    <w:p w14:paraId="5DDCF924" w14:textId="77777777" w:rsidR="0052013B" w:rsidRPr="00A64BBC" w:rsidRDefault="0052013B" w:rsidP="0052013B">
      <w:pPr>
        <w:pStyle w:val="NoSpacing"/>
        <w:jc w:val="both"/>
        <w:rPr>
          <w:rFonts w:ascii="Times New Roman" w:hAnsi="Times New Roman" w:cs="Times New Roman"/>
          <w:sz w:val="28"/>
          <w:szCs w:val="28"/>
        </w:rPr>
      </w:pPr>
    </w:p>
    <w:p w14:paraId="0A801C51" w14:textId="77777777" w:rsidR="00EC3350" w:rsidRDefault="0052013B" w:rsidP="0052013B">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w:t>
      </w:r>
      <w:r w:rsidR="00C73AF1" w:rsidRPr="00A64BBC">
        <w:rPr>
          <w:rFonts w:ascii="Times New Roman" w:hAnsi="Times New Roman" w:cs="Times New Roman"/>
          <w:i/>
          <w:iCs/>
          <w:sz w:val="28"/>
          <w:szCs w:val="28"/>
        </w:rPr>
        <w:t xml:space="preserve">Per Curiam March 17, 2020; </w:t>
      </w:r>
      <w:r w:rsidR="007110CF" w:rsidRPr="00A64BBC">
        <w:rPr>
          <w:rFonts w:ascii="Times New Roman" w:hAnsi="Times New Roman" w:cs="Times New Roman"/>
          <w:i/>
          <w:iCs/>
          <w:sz w:val="28"/>
          <w:szCs w:val="28"/>
        </w:rPr>
        <w:t>Email to circuit judges</w:t>
      </w:r>
      <w:r w:rsidR="00C73AF1" w:rsidRPr="00A64BBC">
        <w:rPr>
          <w:rFonts w:ascii="Times New Roman" w:hAnsi="Times New Roman" w:cs="Times New Roman"/>
          <w:i/>
          <w:iCs/>
          <w:sz w:val="28"/>
          <w:szCs w:val="28"/>
        </w:rPr>
        <w:t xml:space="preserve"> from Chief Justice Kemp </w:t>
      </w:r>
      <w:r w:rsidR="007110CF" w:rsidRPr="00A64BBC">
        <w:rPr>
          <w:rFonts w:ascii="Times New Roman" w:hAnsi="Times New Roman" w:cs="Times New Roman"/>
          <w:i/>
          <w:iCs/>
          <w:sz w:val="28"/>
          <w:szCs w:val="28"/>
        </w:rPr>
        <w:t xml:space="preserve">dated April 24, 2020 </w:t>
      </w:r>
      <w:r w:rsidR="00C73AF1" w:rsidRPr="00A64BBC">
        <w:rPr>
          <w:rFonts w:ascii="Times New Roman" w:hAnsi="Times New Roman" w:cs="Times New Roman"/>
          <w:i/>
          <w:iCs/>
          <w:sz w:val="28"/>
          <w:szCs w:val="28"/>
        </w:rPr>
        <w:t>re: Preparation for Returning to In-Person Proceedings; ADH COVID-19 directives.</w:t>
      </w:r>
      <w:r w:rsidR="00EC3350">
        <w:rPr>
          <w:rFonts w:ascii="Times New Roman" w:hAnsi="Times New Roman" w:cs="Times New Roman"/>
          <w:i/>
          <w:iCs/>
          <w:sz w:val="28"/>
          <w:szCs w:val="28"/>
        </w:rPr>
        <w:t>]</w:t>
      </w:r>
    </w:p>
    <w:p w14:paraId="58F93813" w14:textId="77777777" w:rsidR="00EC3350" w:rsidRDefault="00EC3350" w:rsidP="0052013B">
      <w:pPr>
        <w:pStyle w:val="NoSpacing"/>
        <w:ind w:left="720"/>
        <w:jc w:val="both"/>
        <w:rPr>
          <w:rFonts w:ascii="Times New Roman" w:hAnsi="Times New Roman" w:cs="Times New Roman"/>
          <w:i/>
          <w:iCs/>
          <w:sz w:val="28"/>
          <w:szCs w:val="28"/>
        </w:rPr>
      </w:pPr>
    </w:p>
    <w:p w14:paraId="014EBA37" w14:textId="66706B24" w:rsidR="0052013B" w:rsidRPr="00A64BBC" w:rsidRDefault="00C73AF1" w:rsidP="0052013B">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 xml:space="preserve">Responsibility for ensuring compliance: </w:t>
      </w:r>
      <w:r w:rsidR="00E95411">
        <w:rPr>
          <w:rFonts w:ascii="Times New Roman" w:hAnsi="Times New Roman" w:cs="Times New Roman"/>
          <w:i/>
          <w:iCs/>
          <w:sz w:val="28"/>
          <w:szCs w:val="28"/>
        </w:rPr>
        <w:t xml:space="preserve">[Enter names and titles of those responsible for ensuring compliance.  For example, </w:t>
      </w:r>
      <w:r w:rsidR="00903679" w:rsidRPr="00A64BBC">
        <w:rPr>
          <w:rFonts w:ascii="Times New Roman" w:hAnsi="Times New Roman" w:cs="Times New Roman"/>
          <w:i/>
          <w:iCs/>
          <w:sz w:val="28"/>
          <w:szCs w:val="28"/>
        </w:rPr>
        <w:t>Circuit Ju</w:t>
      </w:r>
      <w:r w:rsidR="00E95411">
        <w:rPr>
          <w:rFonts w:ascii="Times New Roman" w:hAnsi="Times New Roman" w:cs="Times New Roman"/>
          <w:i/>
          <w:iCs/>
          <w:sz w:val="28"/>
          <w:szCs w:val="28"/>
        </w:rPr>
        <w:t>dge J</w:t>
      </w:r>
      <w:r w:rsidR="0063018A">
        <w:rPr>
          <w:rFonts w:ascii="Times New Roman" w:hAnsi="Times New Roman" w:cs="Times New Roman"/>
          <w:i/>
          <w:iCs/>
          <w:sz w:val="28"/>
          <w:szCs w:val="28"/>
        </w:rPr>
        <w:t>ane</w:t>
      </w:r>
      <w:r w:rsidR="001D6E9C">
        <w:rPr>
          <w:rFonts w:ascii="Times New Roman" w:hAnsi="Times New Roman" w:cs="Times New Roman"/>
          <w:i/>
          <w:iCs/>
          <w:sz w:val="28"/>
          <w:szCs w:val="28"/>
        </w:rPr>
        <w:t xml:space="preserve"> Smith</w:t>
      </w:r>
      <w:r w:rsidR="00783200">
        <w:rPr>
          <w:rFonts w:ascii="Times New Roman" w:hAnsi="Times New Roman" w:cs="Times New Roman"/>
          <w:i/>
          <w:iCs/>
          <w:sz w:val="28"/>
          <w:szCs w:val="28"/>
        </w:rPr>
        <w:t xml:space="preserve">; </w:t>
      </w:r>
      <w:r w:rsidR="001D6E9C">
        <w:rPr>
          <w:rFonts w:ascii="Times New Roman" w:hAnsi="Times New Roman" w:cs="Times New Roman"/>
          <w:i/>
          <w:iCs/>
          <w:sz w:val="28"/>
          <w:szCs w:val="28"/>
        </w:rPr>
        <w:t>Circuit Clerk Jane Doe</w:t>
      </w:r>
      <w:r w:rsidR="00783200">
        <w:rPr>
          <w:rFonts w:ascii="Times New Roman" w:hAnsi="Times New Roman" w:cs="Times New Roman"/>
          <w:i/>
          <w:iCs/>
          <w:sz w:val="28"/>
          <w:szCs w:val="28"/>
        </w:rPr>
        <w:t xml:space="preserve">; </w:t>
      </w:r>
      <w:r w:rsidR="005B74CF">
        <w:rPr>
          <w:rFonts w:ascii="Times New Roman" w:hAnsi="Times New Roman" w:cs="Times New Roman"/>
          <w:i/>
          <w:iCs/>
          <w:sz w:val="28"/>
          <w:szCs w:val="28"/>
        </w:rPr>
        <w:t>Example</w:t>
      </w:r>
      <w:r w:rsidRPr="00A64BBC">
        <w:rPr>
          <w:rFonts w:ascii="Times New Roman" w:hAnsi="Times New Roman" w:cs="Times New Roman"/>
          <w:i/>
          <w:iCs/>
          <w:sz w:val="28"/>
          <w:szCs w:val="28"/>
        </w:rPr>
        <w:t xml:space="preserve"> County Chief </w:t>
      </w:r>
      <w:r w:rsidR="00FB3DE0">
        <w:rPr>
          <w:rFonts w:ascii="Times New Roman" w:hAnsi="Times New Roman" w:cs="Times New Roman"/>
          <w:i/>
          <w:iCs/>
          <w:sz w:val="28"/>
          <w:szCs w:val="28"/>
        </w:rPr>
        <w:t xml:space="preserve">Deputy </w:t>
      </w:r>
      <w:r w:rsidR="005B74CF">
        <w:rPr>
          <w:rFonts w:ascii="Times New Roman" w:hAnsi="Times New Roman" w:cs="Times New Roman"/>
          <w:i/>
          <w:iCs/>
          <w:sz w:val="28"/>
          <w:szCs w:val="28"/>
        </w:rPr>
        <w:t>Jim Smith</w:t>
      </w:r>
      <w:r w:rsidRPr="00A64BBC">
        <w:rPr>
          <w:rFonts w:ascii="Times New Roman" w:hAnsi="Times New Roman" w:cs="Times New Roman"/>
          <w:i/>
          <w:iCs/>
          <w:sz w:val="28"/>
          <w:szCs w:val="28"/>
        </w:rPr>
        <w:t>]</w:t>
      </w:r>
      <w:r w:rsidR="002E0136">
        <w:rPr>
          <w:rFonts w:ascii="Times New Roman" w:hAnsi="Times New Roman" w:cs="Times New Roman"/>
          <w:i/>
          <w:iCs/>
          <w:sz w:val="28"/>
          <w:szCs w:val="28"/>
        </w:rPr>
        <w:t>.</w:t>
      </w:r>
    </w:p>
    <w:p w14:paraId="444A852E" w14:textId="77777777" w:rsidR="00F079CB" w:rsidRPr="00A64BBC" w:rsidRDefault="00F079CB" w:rsidP="00F079CB">
      <w:pPr>
        <w:pStyle w:val="NoSpacing"/>
        <w:jc w:val="both"/>
        <w:rPr>
          <w:rFonts w:ascii="Times New Roman" w:hAnsi="Times New Roman" w:cs="Times New Roman"/>
          <w:sz w:val="28"/>
          <w:szCs w:val="28"/>
        </w:rPr>
      </w:pPr>
    </w:p>
    <w:p w14:paraId="7746E3F3" w14:textId="77777777" w:rsidR="00D75702" w:rsidRPr="00D75702" w:rsidRDefault="00A64BBC" w:rsidP="00D75702">
      <w:pPr>
        <w:spacing w:after="0" w:line="240" w:lineRule="auto"/>
        <w:rPr>
          <w:rFonts w:ascii="Times New Roman" w:eastAsia="Times New Roman" w:hAnsi="Times New Roman" w:cs="Times New Roman"/>
          <w:color w:val="000000"/>
          <w:sz w:val="28"/>
          <w:szCs w:val="28"/>
        </w:rPr>
      </w:pPr>
      <w:r w:rsidRPr="00A64BBC">
        <w:rPr>
          <w:rFonts w:ascii="Times New Roman" w:eastAsia="Times New Roman" w:hAnsi="Times New Roman" w:cs="Times New Roman"/>
          <w:color w:val="000000"/>
          <w:sz w:val="28"/>
          <w:szCs w:val="28"/>
        </w:rPr>
        <w:t> </w:t>
      </w:r>
      <w:r w:rsidR="00D75702" w:rsidRPr="00D75702">
        <w:rPr>
          <w:rFonts w:ascii="Times New Roman" w:eastAsia="Times New Roman" w:hAnsi="Times New Roman" w:cs="Times New Roman"/>
          <w:color w:val="000000"/>
          <w:sz w:val="28"/>
          <w:szCs w:val="28"/>
        </w:rPr>
        <w:t>Facial coverings:</w:t>
      </w:r>
    </w:p>
    <w:p w14:paraId="1F949F92" w14:textId="2E5FFB23" w:rsidR="00DA03E3" w:rsidRPr="00DA03E3" w:rsidRDefault="00D75702" w:rsidP="00D12512">
      <w:pPr>
        <w:numPr>
          <w:ilvl w:val="0"/>
          <w:numId w:val="5"/>
        </w:numPr>
        <w:spacing w:after="0" w:line="240" w:lineRule="auto"/>
        <w:rPr>
          <w:rFonts w:ascii="Times New Roman" w:eastAsia="Times New Roman" w:hAnsi="Times New Roman" w:cs="Times New Roman"/>
          <w:color w:val="000000"/>
          <w:sz w:val="28"/>
          <w:szCs w:val="28"/>
        </w:rPr>
      </w:pPr>
      <w:r w:rsidRPr="00D75702">
        <w:rPr>
          <w:rFonts w:ascii="Times New Roman" w:eastAsia="Times New Roman" w:hAnsi="Times New Roman" w:cs="Times New Roman"/>
          <w:color w:val="000000"/>
          <w:sz w:val="28"/>
          <w:szCs w:val="28"/>
        </w:rPr>
        <w:t xml:space="preserve">Indoors: A facial covering that completely covers mouth and nose </w:t>
      </w:r>
      <w:proofErr w:type="gramStart"/>
      <w:r w:rsidRPr="00D75702">
        <w:rPr>
          <w:rFonts w:ascii="Times New Roman" w:eastAsia="Times New Roman" w:hAnsi="Times New Roman" w:cs="Times New Roman"/>
          <w:color w:val="000000"/>
          <w:sz w:val="28"/>
          <w:szCs w:val="28"/>
        </w:rPr>
        <w:t>is required to be worn indoors at all times</w:t>
      </w:r>
      <w:proofErr w:type="gramEnd"/>
      <w:r w:rsidRPr="00D75702">
        <w:rPr>
          <w:rFonts w:ascii="Times New Roman" w:eastAsia="Times New Roman" w:hAnsi="Times New Roman" w:cs="Times New Roman"/>
          <w:color w:val="000000"/>
          <w:sz w:val="28"/>
          <w:szCs w:val="28"/>
        </w:rPr>
        <w:t>.</w:t>
      </w:r>
    </w:p>
    <w:p w14:paraId="184397DF" w14:textId="77777777" w:rsidR="00D75702" w:rsidRPr="00D75702" w:rsidRDefault="00D75702" w:rsidP="00D75702">
      <w:pPr>
        <w:numPr>
          <w:ilvl w:val="0"/>
          <w:numId w:val="5"/>
        </w:numPr>
        <w:spacing w:after="0" w:line="240" w:lineRule="auto"/>
        <w:rPr>
          <w:rFonts w:ascii="Times New Roman" w:eastAsia="Times New Roman" w:hAnsi="Times New Roman" w:cs="Times New Roman"/>
          <w:color w:val="000000"/>
          <w:sz w:val="28"/>
          <w:szCs w:val="28"/>
        </w:rPr>
      </w:pPr>
      <w:r w:rsidRPr="00D75702">
        <w:rPr>
          <w:rFonts w:ascii="Times New Roman" w:eastAsia="Times New Roman" w:hAnsi="Times New Roman" w:cs="Times New Roman"/>
          <w:color w:val="000000"/>
          <w:sz w:val="28"/>
          <w:szCs w:val="28"/>
        </w:rPr>
        <w:t>Outdoors: A facial covering that completely covers mouth and nose is required in all outdoor settings unless there is ample space of six (6) feet or more to practice social distancing.</w:t>
      </w:r>
    </w:p>
    <w:p w14:paraId="74484E28" w14:textId="742613C9" w:rsidR="00A64BBC" w:rsidRDefault="00A64BBC" w:rsidP="00A64BBC">
      <w:pPr>
        <w:spacing w:after="0" w:line="240" w:lineRule="auto"/>
        <w:rPr>
          <w:rFonts w:ascii="Times New Roman" w:eastAsia="Times New Roman" w:hAnsi="Times New Roman" w:cs="Times New Roman"/>
          <w:color w:val="000000"/>
          <w:sz w:val="28"/>
          <w:szCs w:val="28"/>
        </w:rPr>
      </w:pPr>
    </w:p>
    <w:p w14:paraId="2A05060D" w14:textId="77777777" w:rsidR="00DA03E3" w:rsidRPr="00DA03E3" w:rsidRDefault="00DA03E3" w:rsidP="00DA03E3">
      <w:pPr>
        <w:spacing w:after="0" w:line="240" w:lineRule="auto"/>
        <w:rPr>
          <w:rFonts w:ascii="Times New Roman" w:eastAsia="Times New Roman" w:hAnsi="Times New Roman" w:cs="Times New Roman"/>
          <w:i/>
          <w:iCs/>
          <w:color w:val="000000"/>
          <w:sz w:val="28"/>
          <w:szCs w:val="28"/>
        </w:rPr>
      </w:pPr>
      <w:r w:rsidRPr="00DA03E3">
        <w:rPr>
          <w:rFonts w:ascii="Times New Roman" w:eastAsia="Times New Roman" w:hAnsi="Times New Roman" w:cs="Times New Roman"/>
          <w:i/>
          <w:iCs/>
          <w:color w:val="000000"/>
          <w:sz w:val="28"/>
          <w:szCs w:val="28"/>
        </w:rPr>
        <w:t>Please note that if you plan to allow exceptions to this, the exceptions should be specific and provide clear direction on what protocols will be in place in the courtroom.  For example:</w:t>
      </w:r>
    </w:p>
    <w:p w14:paraId="1DC5DCAB" w14:textId="77777777" w:rsidR="00DA03E3" w:rsidRPr="00DA03E3" w:rsidRDefault="00DA03E3" w:rsidP="00DA03E3">
      <w:pPr>
        <w:numPr>
          <w:ilvl w:val="0"/>
          <w:numId w:val="5"/>
        </w:numPr>
        <w:spacing w:after="0" w:line="240" w:lineRule="auto"/>
        <w:rPr>
          <w:rFonts w:ascii="Times New Roman" w:eastAsia="Times New Roman" w:hAnsi="Times New Roman" w:cs="Times New Roman"/>
          <w:color w:val="000000"/>
          <w:sz w:val="28"/>
          <w:szCs w:val="28"/>
        </w:rPr>
      </w:pPr>
      <w:r w:rsidRPr="00DA03E3">
        <w:rPr>
          <w:rFonts w:ascii="Times New Roman" w:eastAsia="Times New Roman" w:hAnsi="Times New Roman" w:cs="Times New Roman"/>
          <w:color w:val="000000"/>
          <w:sz w:val="28"/>
          <w:szCs w:val="28"/>
        </w:rPr>
        <w:t xml:space="preserve">Indoors: A facial covering that completely covers mouth and nose </w:t>
      </w:r>
      <w:proofErr w:type="gramStart"/>
      <w:r w:rsidRPr="00DA03E3">
        <w:rPr>
          <w:rFonts w:ascii="Times New Roman" w:eastAsia="Times New Roman" w:hAnsi="Times New Roman" w:cs="Times New Roman"/>
          <w:color w:val="000000"/>
          <w:sz w:val="28"/>
          <w:szCs w:val="28"/>
        </w:rPr>
        <w:t>is required to be worn indoors at all times</w:t>
      </w:r>
      <w:proofErr w:type="gramEnd"/>
      <w:r w:rsidRPr="00DA03E3">
        <w:rPr>
          <w:rFonts w:ascii="Times New Roman" w:eastAsia="Times New Roman" w:hAnsi="Times New Roman" w:cs="Times New Roman"/>
          <w:color w:val="000000"/>
          <w:sz w:val="28"/>
          <w:szCs w:val="28"/>
        </w:rPr>
        <w:t xml:space="preserve"> except for the following circumstances:</w:t>
      </w:r>
    </w:p>
    <w:p w14:paraId="4AAF4B96" w14:textId="77777777" w:rsidR="00DA03E3" w:rsidRPr="00DA03E3" w:rsidRDefault="00DA03E3" w:rsidP="00DA03E3">
      <w:pPr>
        <w:numPr>
          <w:ilvl w:val="1"/>
          <w:numId w:val="5"/>
        </w:numPr>
        <w:spacing w:after="0" w:line="240" w:lineRule="auto"/>
        <w:rPr>
          <w:rFonts w:ascii="Times New Roman" w:eastAsia="Times New Roman" w:hAnsi="Times New Roman" w:cs="Times New Roman"/>
          <w:color w:val="000000"/>
          <w:sz w:val="28"/>
          <w:szCs w:val="28"/>
        </w:rPr>
      </w:pPr>
      <w:r w:rsidRPr="00DA03E3">
        <w:rPr>
          <w:rFonts w:ascii="Times New Roman" w:eastAsia="Times New Roman" w:hAnsi="Times New Roman" w:cs="Times New Roman"/>
          <w:color w:val="000000"/>
          <w:sz w:val="28"/>
          <w:szCs w:val="28"/>
        </w:rPr>
        <w:t>Jurors may lower or remove their face covering when responding to a question from the judge or one of the attorneys.</w:t>
      </w:r>
    </w:p>
    <w:p w14:paraId="41F38D90" w14:textId="77777777" w:rsidR="00DA03E3" w:rsidRPr="00DA03E3" w:rsidRDefault="00DA03E3" w:rsidP="00DA03E3">
      <w:pPr>
        <w:numPr>
          <w:ilvl w:val="1"/>
          <w:numId w:val="5"/>
        </w:numPr>
        <w:spacing w:after="0" w:line="240" w:lineRule="auto"/>
        <w:rPr>
          <w:rFonts w:ascii="Times New Roman" w:eastAsia="Times New Roman" w:hAnsi="Times New Roman" w:cs="Times New Roman"/>
          <w:color w:val="000000"/>
          <w:sz w:val="28"/>
          <w:szCs w:val="28"/>
        </w:rPr>
      </w:pPr>
      <w:r w:rsidRPr="00DA03E3">
        <w:rPr>
          <w:rFonts w:ascii="Times New Roman" w:eastAsia="Times New Roman" w:hAnsi="Times New Roman" w:cs="Times New Roman"/>
          <w:color w:val="000000"/>
          <w:sz w:val="28"/>
          <w:szCs w:val="28"/>
        </w:rPr>
        <w:t>Witnesses may remove their face covering once they are seated at the witness stand to give testimony.</w:t>
      </w:r>
    </w:p>
    <w:p w14:paraId="378A9F82" w14:textId="77777777" w:rsidR="00DA03E3" w:rsidRPr="00DA03E3" w:rsidRDefault="00DA03E3" w:rsidP="00DA03E3">
      <w:pPr>
        <w:numPr>
          <w:ilvl w:val="1"/>
          <w:numId w:val="5"/>
        </w:numPr>
        <w:spacing w:after="0" w:line="240" w:lineRule="auto"/>
        <w:rPr>
          <w:rFonts w:ascii="Times New Roman" w:eastAsia="Times New Roman" w:hAnsi="Times New Roman" w:cs="Times New Roman"/>
          <w:color w:val="000000"/>
          <w:sz w:val="28"/>
          <w:szCs w:val="28"/>
        </w:rPr>
      </w:pPr>
      <w:r w:rsidRPr="00DA03E3">
        <w:rPr>
          <w:rFonts w:ascii="Times New Roman" w:eastAsia="Times New Roman" w:hAnsi="Times New Roman" w:cs="Times New Roman"/>
          <w:color w:val="000000"/>
          <w:sz w:val="28"/>
          <w:szCs w:val="28"/>
        </w:rPr>
        <w:t>Attorneys may remove their face covering when conducting any portion of the trial, so long as they maintain six (6) feet between themselves and others in the courtroom.  Masks must be worn while seated at their respective tables.</w:t>
      </w:r>
    </w:p>
    <w:p w14:paraId="658B1A6D" w14:textId="77777777" w:rsidR="00D75702" w:rsidRPr="00A64BBC" w:rsidRDefault="00D75702" w:rsidP="00A64BBC">
      <w:pPr>
        <w:spacing w:after="0" w:line="240" w:lineRule="auto"/>
        <w:rPr>
          <w:rFonts w:ascii="Times New Roman" w:eastAsia="Times New Roman" w:hAnsi="Times New Roman" w:cs="Times New Roman"/>
          <w:color w:val="000000"/>
          <w:sz w:val="28"/>
          <w:szCs w:val="28"/>
        </w:rPr>
      </w:pPr>
    </w:p>
    <w:p w14:paraId="6C52637C" w14:textId="3B6272FD" w:rsidR="00EC3350" w:rsidRDefault="00C73AF1" w:rsidP="00EC3350">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 xml:space="preserve">[Kemp July </w:t>
      </w:r>
      <w:r w:rsidR="00A60AA7" w:rsidRPr="00A64BBC">
        <w:rPr>
          <w:rFonts w:ascii="Times New Roman" w:hAnsi="Times New Roman" w:cs="Times New Roman"/>
          <w:i/>
          <w:iCs/>
          <w:sz w:val="28"/>
          <w:szCs w:val="28"/>
        </w:rPr>
        <w:t>1</w:t>
      </w:r>
      <w:r w:rsidR="00DA1C98" w:rsidRPr="00A64BBC">
        <w:rPr>
          <w:rFonts w:ascii="Times New Roman" w:hAnsi="Times New Roman" w:cs="Times New Roman"/>
          <w:i/>
          <w:iCs/>
          <w:sz w:val="28"/>
          <w:szCs w:val="28"/>
        </w:rPr>
        <w:t>, 2020</w:t>
      </w:r>
      <w:r w:rsidR="00A60AA7" w:rsidRPr="00A64BBC">
        <w:rPr>
          <w:rFonts w:ascii="Times New Roman" w:hAnsi="Times New Roman" w:cs="Times New Roman"/>
          <w:i/>
          <w:iCs/>
          <w:sz w:val="28"/>
          <w:szCs w:val="28"/>
        </w:rPr>
        <w:t xml:space="preserve"> </w:t>
      </w:r>
      <w:r w:rsidRPr="00A64BBC">
        <w:rPr>
          <w:rFonts w:ascii="Times New Roman" w:hAnsi="Times New Roman" w:cs="Times New Roman"/>
          <w:i/>
          <w:iCs/>
          <w:sz w:val="28"/>
          <w:szCs w:val="28"/>
        </w:rPr>
        <w:t>letter; ADH Face Coverings Directive effective July 20, 2020</w:t>
      </w:r>
      <w:r w:rsidR="00EC3350">
        <w:rPr>
          <w:rFonts w:ascii="Times New Roman" w:hAnsi="Times New Roman" w:cs="Times New Roman"/>
          <w:i/>
          <w:iCs/>
          <w:sz w:val="28"/>
          <w:szCs w:val="28"/>
        </w:rPr>
        <w:t>.]</w:t>
      </w:r>
    </w:p>
    <w:p w14:paraId="4AE22AD4" w14:textId="77777777" w:rsidR="00EC3350" w:rsidRDefault="00EC3350" w:rsidP="00EC3350">
      <w:pPr>
        <w:pStyle w:val="NoSpacing"/>
        <w:ind w:left="720"/>
        <w:jc w:val="both"/>
        <w:rPr>
          <w:rFonts w:ascii="Times New Roman" w:hAnsi="Times New Roman" w:cs="Times New Roman"/>
          <w:i/>
          <w:iCs/>
          <w:sz w:val="28"/>
          <w:szCs w:val="28"/>
        </w:rPr>
      </w:pPr>
    </w:p>
    <w:p w14:paraId="22D98526" w14:textId="73E58E80" w:rsidR="00FE3EE9" w:rsidRDefault="00DA1C98" w:rsidP="00EC3350">
      <w:pPr>
        <w:pStyle w:val="NoSpacing"/>
        <w:ind w:left="720"/>
        <w:jc w:val="both"/>
        <w:rPr>
          <w:rFonts w:ascii="Times New Roman" w:hAnsi="Times New Roman" w:cs="Times New Roman"/>
          <w:sz w:val="28"/>
          <w:szCs w:val="28"/>
        </w:rPr>
      </w:pPr>
      <w:r w:rsidRPr="00A64BBC">
        <w:rPr>
          <w:rFonts w:ascii="Times New Roman" w:hAnsi="Times New Roman" w:cs="Times New Roman"/>
          <w:i/>
          <w:iCs/>
          <w:sz w:val="28"/>
          <w:szCs w:val="28"/>
        </w:rPr>
        <w:t xml:space="preserve">Responsibility for ensuring compliance: </w:t>
      </w:r>
      <w:bookmarkStart w:id="0" w:name="_Hlk48572294"/>
      <w:r w:rsidR="00EC3350">
        <w:rPr>
          <w:rFonts w:ascii="Times New Roman" w:hAnsi="Times New Roman" w:cs="Times New Roman"/>
          <w:i/>
          <w:iCs/>
          <w:sz w:val="28"/>
          <w:szCs w:val="28"/>
        </w:rPr>
        <w:t>[</w:t>
      </w:r>
      <w:r w:rsidR="00E21B44">
        <w:rPr>
          <w:rFonts w:ascii="Times New Roman" w:hAnsi="Times New Roman" w:cs="Times New Roman"/>
          <w:i/>
          <w:iCs/>
          <w:sz w:val="28"/>
          <w:szCs w:val="28"/>
        </w:rPr>
        <w:t xml:space="preserve">Enter names and titles of those responsible for ensuring compliance.  For example, </w:t>
      </w:r>
      <w:r w:rsidR="00E21B44" w:rsidRPr="00A64BBC">
        <w:rPr>
          <w:rFonts w:ascii="Times New Roman" w:hAnsi="Times New Roman" w:cs="Times New Roman"/>
          <w:i/>
          <w:iCs/>
          <w:sz w:val="28"/>
          <w:szCs w:val="28"/>
        </w:rPr>
        <w:t>Circuit Ju</w:t>
      </w:r>
      <w:r w:rsidR="00E21B44">
        <w:rPr>
          <w:rFonts w:ascii="Times New Roman" w:hAnsi="Times New Roman" w:cs="Times New Roman"/>
          <w:i/>
          <w:iCs/>
          <w:sz w:val="28"/>
          <w:szCs w:val="28"/>
        </w:rPr>
        <w:t>dge Jane Smith; Circuit Clerk Jane Doe; Example</w:t>
      </w:r>
      <w:r w:rsidR="00E21B44" w:rsidRPr="00A64BBC">
        <w:rPr>
          <w:rFonts w:ascii="Times New Roman" w:hAnsi="Times New Roman" w:cs="Times New Roman"/>
          <w:i/>
          <w:iCs/>
          <w:sz w:val="28"/>
          <w:szCs w:val="28"/>
        </w:rPr>
        <w:t xml:space="preserve"> County Chief </w:t>
      </w:r>
      <w:r w:rsidR="00E21B44">
        <w:rPr>
          <w:rFonts w:ascii="Times New Roman" w:hAnsi="Times New Roman" w:cs="Times New Roman"/>
          <w:i/>
          <w:iCs/>
          <w:sz w:val="28"/>
          <w:szCs w:val="28"/>
        </w:rPr>
        <w:t>Deputy Jim Smith;</w:t>
      </w:r>
      <w:r w:rsidRPr="00A64BBC">
        <w:rPr>
          <w:rFonts w:ascii="Times New Roman" w:hAnsi="Times New Roman" w:cs="Times New Roman"/>
          <w:i/>
          <w:iCs/>
          <w:sz w:val="28"/>
          <w:szCs w:val="28"/>
        </w:rPr>
        <w:t xml:space="preserve"> attorneys and court staff</w:t>
      </w:r>
      <w:r w:rsidR="00E21B44">
        <w:rPr>
          <w:rFonts w:ascii="Times New Roman" w:hAnsi="Times New Roman" w:cs="Times New Roman"/>
          <w:i/>
          <w:iCs/>
          <w:sz w:val="28"/>
          <w:szCs w:val="28"/>
        </w:rPr>
        <w:t>.</w:t>
      </w:r>
      <w:r w:rsidR="00C73AF1" w:rsidRPr="00A64BBC">
        <w:rPr>
          <w:rFonts w:ascii="Times New Roman" w:hAnsi="Times New Roman" w:cs="Times New Roman"/>
          <w:i/>
          <w:iCs/>
          <w:sz w:val="28"/>
          <w:szCs w:val="28"/>
        </w:rPr>
        <w:t>]</w:t>
      </w:r>
      <w:r w:rsidR="0052013B" w:rsidRPr="00A64BBC">
        <w:rPr>
          <w:rFonts w:ascii="Times New Roman" w:hAnsi="Times New Roman" w:cs="Times New Roman"/>
          <w:sz w:val="28"/>
          <w:szCs w:val="28"/>
        </w:rPr>
        <w:tab/>
      </w:r>
    </w:p>
    <w:p w14:paraId="4898B39E" w14:textId="77777777" w:rsidR="00802A46" w:rsidRPr="00A64BBC" w:rsidRDefault="00802A46" w:rsidP="00EC3350">
      <w:pPr>
        <w:pStyle w:val="NoSpacing"/>
        <w:ind w:left="720"/>
        <w:jc w:val="both"/>
        <w:rPr>
          <w:rFonts w:ascii="Times New Roman" w:hAnsi="Times New Roman" w:cs="Times New Roman"/>
          <w:sz w:val="28"/>
          <w:szCs w:val="28"/>
        </w:rPr>
      </w:pPr>
    </w:p>
    <w:bookmarkEnd w:id="0"/>
    <w:p w14:paraId="0FEE501F" w14:textId="77777777" w:rsidR="001605DF" w:rsidRPr="00A64BBC" w:rsidRDefault="001605DF" w:rsidP="001605DF">
      <w:pPr>
        <w:pStyle w:val="NoSpacing"/>
        <w:jc w:val="both"/>
        <w:rPr>
          <w:rFonts w:ascii="Times New Roman" w:hAnsi="Times New Roman" w:cs="Times New Roman"/>
          <w:sz w:val="28"/>
          <w:szCs w:val="28"/>
        </w:rPr>
      </w:pPr>
      <w:r w:rsidRPr="00A64BBC">
        <w:rPr>
          <w:rFonts w:ascii="Times New Roman" w:hAnsi="Times New Roman" w:cs="Times New Roman"/>
          <w:sz w:val="28"/>
          <w:szCs w:val="28"/>
        </w:rPr>
        <w:t>Cleaning and disinfecting:</w:t>
      </w:r>
    </w:p>
    <w:p w14:paraId="4484673D" w14:textId="77777777" w:rsidR="007E33BF" w:rsidRPr="00A64BBC" w:rsidRDefault="007E33BF" w:rsidP="007E33BF">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The facility, including seating, shall be cleaned and disinfected before and after each use.  Frequently touched surfaces should be cleaned periodicall</w:t>
      </w:r>
      <w:r w:rsidR="00C40258">
        <w:rPr>
          <w:rFonts w:ascii="Times New Roman" w:hAnsi="Times New Roman" w:cs="Times New Roman"/>
          <w:sz w:val="28"/>
          <w:szCs w:val="28"/>
        </w:rPr>
        <w:t>y during the course of the trial</w:t>
      </w:r>
    </w:p>
    <w:p w14:paraId="26796EEC" w14:textId="77777777" w:rsidR="00487299" w:rsidRPr="00A64BBC" w:rsidRDefault="00487299" w:rsidP="007E33BF">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 xml:space="preserve">Hand sanitizer </w:t>
      </w:r>
      <w:r w:rsidR="00F079CB" w:rsidRPr="00A64BBC">
        <w:rPr>
          <w:rFonts w:ascii="Times New Roman" w:hAnsi="Times New Roman" w:cs="Times New Roman"/>
          <w:sz w:val="28"/>
          <w:szCs w:val="28"/>
        </w:rPr>
        <w:t>stations must be available at all entrances and exits</w:t>
      </w:r>
      <w:r w:rsidR="00F96A35" w:rsidRPr="00A64BBC">
        <w:rPr>
          <w:rFonts w:ascii="Times New Roman" w:hAnsi="Times New Roman" w:cs="Times New Roman"/>
          <w:sz w:val="28"/>
          <w:szCs w:val="28"/>
        </w:rPr>
        <w:t xml:space="preserve"> </w:t>
      </w:r>
      <w:r w:rsidR="00A64BBC" w:rsidRPr="00A64BBC">
        <w:rPr>
          <w:rFonts w:ascii="Times New Roman" w:hAnsi="Times New Roman" w:cs="Times New Roman"/>
          <w:sz w:val="28"/>
          <w:szCs w:val="28"/>
        </w:rPr>
        <w:t>and available near jurors for their use as needed</w:t>
      </w:r>
    </w:p>
    <w:p w14:paraId="1BA10C75" w14:textId="77777777" w:rsidR="007E33BF" w:rsidRPr="00A64BBC" w:rsidRDefault="007E33BF" w:rsidP="007E33BF">
      <w:pPr>
        <w:pStyle w:val="NoSpacing"/>
        <w:jc w:val="both"/>
        <w:rPr>
          <w:rFonts w:ascii="Times New Roman" w:hAnsi="Times New Roman" w:cs="Times New Roman"/>
          <w:sz w:val="28"/>
          <w:szCs w:val="28"/>
        </w:rPr>
      </w:pPr>
    </w:p>
    <w:p w14:paraId="07606CEB" w14:textId="77777777" w:rsidR="00873563" w:rsidRDefault="007E33BF" w:rsidP="007E33BF">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[Kemp</w:t>
      </w:r>
      <w:r w:rsidR="00487299" w:rsidRPr="00A64BBC">
        <w:rPr>
          <w:rFonts w:ascii="Times New Roman" w:hAnsi="Times New Roman" w:cs="Times New Roman"/>
          <w:i/>
          <w:iCs/>
          <w:sz w:val="28"/>
          <w:szCs w:val="28"/>
        </w:rPr>
        <w:t xml:space="preserve"> July</w:t>
      </w:r>
      <w:r w:rsidR="00DA1C98" w:rsidRPr="00A64BBC">
        <w:rPr>
          <w:rFonts w:ascii="Times New Roman" w:hAnsi="Times New Roman" w:cs="Times New Roman"/>
          <w:i/>
          <w:iCs/>
          <w:sz w:val="28"/>
          <w:szCs w:val="28"/>
        </w:rPr>
        <w:t xml:space="preserve"> 1, 2020</w:t>
      </w:r>
      <w:r w:rsidR="00487299" w:rsidRPr="00A64BBC">
        <w:rPr>
          <w:rFonts w:ascii="Times New Roman" w:hAnsi="Times New Roman" w:cs="Times New Roman"/>
          <w:i/>
          <w:iCs/>
          <w:sz w:val="28"/>
          <w:szCs w:val="28"/>
        </w:rPr>
        <w:t xml:space="preserve"> </w:t>
      </w:r>
      <w:r w:rsidRPr="00A64BBC">
        <w:rPr>
          <w:rFonts w:ascii="Times New Roman" w:hAnsi="Times New Roman" w:cs="Times New Roman"/>
          <w:i/>
          <w:iCs/>
          <w:sz w:val="28"/>
          <w:szCs w:val="28"/>
        </w:rPr>
        <w:t xml:space="preserve">letter; </w:t>
      </w:r>
      <w:r w:rsidR="00487299" w:rsidRPr="00A64BBC">
        <w:rPr>
          <w:rFonts w:ascii="Times New Roman" w:hAnsi="Times New Roman" w:cs="Times New Roman"/>
          <w:i/>
          <w:iCs/>
          <w:sz w:val="28"/>
          <w:szCs w:val="28"/>
        </w:rPr>
        <w:t xml:space="preserve">ADH </w:t>
      </w:r>
      <w:r w:rsidR="00DA1C98" w:rsidRPr="00A64BBC">
        <w:rPr>
          <w:rFonts w:ascii="Times New Roman" w:hAnsi="Times New Roman" w:cs="Times New Roman"/>
          <w:i/>
          <w:iCs/>
          <w:sz w:val="28"/>
          <w:szCs w:val="28"/>
        </w:rPr>
        <w:t>L</w:t>
      </w:r>
      <w:r w:rsidR="00487299" w:rsidRPr="00A64BBC">
        <w:rPr>
          <w:rFonts w:ascii="Times New Roman" w:hAnsi="Times New Roman" w:cs="Times New Roman"/>
          <w:i/>
          <w:iCs/>
          <w:sz w:val="28"/>
          <w:szCs w:val="28"/>
        </w:rPr>
        <w:t>IVD.</w:t>
      </w:r>
      <w:r w:rsidR="00873563">
        <w:rPr>
          <w:rFonts w:ascii="Times New Roman" w:hAnsi="Times New Roman" w:cs="Times New Roman"/>
          <w:i/>
          <w:iCs/>
          <w:sz w:val="28"/>
          <w:szCs w:val="28"/>
        </w:rPr>
        <w:t>]</w:t>
      </w:r>
    </w:p>
    <w:p w14:paraId="2529F6DF" w14:textId="77777777" w:rsidR="00873563" w:rsidRDefault="00873563" w:rsidP="007E33BF">
      <w:pPr>
        <w:pStyle w:val="NoSpacing"/>
        <w:ind w:left="720"/>
        <w:jc w:val="both"/>
        <w:rPr>
          <w:rFonts w:ascii="Times New Roman" w:hAnsi="Times New Roman" w:cs="Times New Roman"/>
          <w:i/>
          <w:iCs/>
          <w:sz w:val="28"/>
          <w:szCs w:val="28"/>
        </w:rPr>
      </w:pPr>
    </w:p>
    <w:p w14:paraId="5C75B379" w14:textId="3C390BD0" w:rsidR="00873563" w:rsidRPr="00A64BBC" w:rsidRDefault="00487299" w:rsidP="00873563">
      <w:pPr>
        <w:pStyle w:val="NoSpacing"/>
        <w:ind w:left="720"/>
        <w:jc w:val="both"/>
        <w:rPr>
          <w:rFonts w:ascii="Times New Roman" w:hAnsi="Times New Roman" w:cs="Times New Roman"/>
          <w:sz w:val="28"/>
          <w:szCs w:val="28"/>
        </w:rPr>
      </w:pPr>
      <w:r w:rsidRPr="00A64BBC">
        <w:rPr>
          <w:rFonts w:ascii="Times New Roman" w:hAnsi="Times New Roman" w:cs="Times New Roman"/>
          <w:i/>
          <w:iCs/>
          <w:sz w:val="28"/>
          <w:szCs w:val="28"/>
        </w:rPr>
        <w:t xml:space="preserve">Responsibility for ensuring compliance at both locations:  </w:t>
      </w:r>
      <w:bookmarkStart w:id="1" w:name="_Hlk48572428"/>
      <w:r w:rsidR="00873563">
        <w:rPr>
          <w:rFonts w:ascii="Times New Roman" w:hAnsi="Times New Roman" w:cs="Times New Roman"/>
          <w:i/>
          <w:iCs/>
          <w:sz w:val="28"/>
          <w:szCs w:val="28"/>
        </w:rPr>
        <w:t xml:space="preserve">[Enter names and titles of those responsible for ensuring compliance.  For example, </w:t>
      </w:r>
    </w:p>
    <w:p w14:paraId="0C67AB3D" w14:textId="08BC452B" w:rsidR="007E33BF" w:rsidRPr="00A64BBC" w:rsidRDefault="001B7A56" w:rsidP="007E33BF">
      <w:pPr>
        <w:pStyle w:val="NoSpacing"/>
        <w:ind w:left="720"/>
        <w:jc w:val="both"/>
        <w:rPr>
          <w:rFonts w:ascii="Times New Roman" w:hAnsi="Times New Roman" w:cs="Times New Roman"/>
          <w:i/>
          <w:iCs/>
          <w:sz w:val="28"/>
          <w:szCs w:val="28"/>
        </w:rPr>
      </w:pPr>
      <w:r>
        <w:rPr>
          <w:rFonts w:ascii="Times New Roman" w:hAnsi="Times New Roman" w:cs="Times New Roman"/>
          <w:i/>
          <w:iCs/>
          <w:sz w:val="28"/>
          <w:szCs w:val="28"/>
        </w:rPr>
        <w:t>John Doe</w:t>
      </w:r>
      <w:r w:rsidR="00F079CB" w:rsidRPr="00A64BBC">
        <w:rPr>
          <w:rFonts w:ascii="Times New Roman" w:hAnsi="Times New Roman" w:cs="Times New Roman"/>
          <w:i/>
          <w:iCs/>
          <w:sz w:val="28"/>
          <w:szCs w:val="28"/>
        </w:rPr>
        <w:t>,</w:t>
      </w:r>
      <w:r w:rsidR="00F53F78" w:rsidRPr="00A64BBC">
        <w:rPr>
          <w:rFonts w:ascii="Times New Roman" w:hAnsi="Times New Roman" w:cs="Times New Roman"/>
          <w:i/>
          <w:iCs/>
          <w:sz w:val="28"/>
          <w:szCs w:val="28"/>
        </w:rPr>
        <w:t xml:space="preserve"> Maintenance Supervisor</w:t>
      </w:r>
      <w:r>
        <w:rPr>
          <w:rFonts w:ascii="Times New Roman" w:hAnsi="Times New Roman" w:cs="Times New Roman"/>
          <w:i/>
          <w:iCs/>
          <w:sz w:val="28"/>
          <w:szCs w:val="28"/>
        </w:rPr>
        <w:t>.]</w:t>
      </w:r>
    </w:p>
    <w:bookmarkEnd w:id="1"/>
    <w:p w14:paraId="0021089F" w14:textId="77777777" w:rsidR="00F079CB" w:rsidRPr="00A64BBC" w:rsidRDefault="00F079CB" w:rsidP="007E33BF">
      <w:pPr>
        <w:pStyle w:val="NoSpacing"/>
        <w:ind w:left="720"/>
        <w:jc w:val="both"/>
        <w:rPr>
          <w:rFonts w:ascii="Times New Roman" w:hAnsi="Times New Roman" w:cs="Times New Roman"/>
          <w:i/>
          <w:iCs/>
          <w:sz w:val="28"/>
          <w:szCs w:val="28"/>
        </w:rPr>
      </w:pPr>
    </w:p>
    <w:p w14:paraId="5A6CCF9D" w14:textId="77777777" w:rsidR="00F079CB" w:rsidRPr="00A64BBC" w:rsidRDefault="00F079CB" w:rsidP="00F079CB">
      <w:pPr>
        <w:pStyle w:val="NoSpacing"/>
        <w:jc w:val="both"/>
        <w:rPr>
          <w:rFonts w:ascii="Times New Roman" w:hAnsi="Times New Roman" w:cs="Times New Roman"/>
          <w:sz w:val="28"/>
          <w:szCs w:val="28"/>
        </w:rPr>
      </w:pPr>
      <w:r w:rsidRPr="00A64BBC">
        <w:rPr>
          <w:rFonts w:ascii="Times New Roman" w:hAnsi="Times New Roman" w:cs="Times New Roman"/>
          <w:sz w:val="28"/>
          <w:szCs w:val="28"/>
        </w:rPr>
        <w:t>Social distancing:</w:t>
      </w:r>
    </w:p>
    <w:p w14:paraId="1B65A3D1" w14:textId="77777777" w:rsidR="00F079CB" w:rsidRPr="00A64BBC" w:rsidRDefault="00F079CB" w:rsidP="00F079CB">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Seating must be arranged to maintain a 6-foot distance between members of the audience</w:t>
      </w:r>
    </w:p>
    <w:p w14:paraId="254A568E" w14:textId="77777777" w:rsidR="00F079CB" w:rsidRPr="00A64BBC" w:rsidRDefault="00F079CB" w:rsidP="00F079CB">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Every other row of seating should be unoccupied to provide for 6 feet of physical distancing</w:t>
      </w:r>
    </w:p>
    <w:p w14:paraId="2FE73FF5" w14:textId="77777777" w:rsidR="00F079CB" w:rsidRPr="00A64BBC" w:rsidRDefault="00F079CB" w:rsidP="00F079CB">
      <w:pPr>
        <w:pStyle w:val="NoSpacing"/>
        <w:numPr>
          <w:ilvl w:val="0"/>
          <w:numId w:val="3"/>
        </w:numPr>
        <w:jc w:val="both"/>
        <w:rPr>
          <w:rFonts w:ascii="Times New Roman" w:hAnsi="Times New Roman" w:cs="Times New Roman"/>
          <w:sz w:val="28"/>
          <w:szCs w:val="28"/>
        </w:rPr>
      </w:pPr>
      <w:r w:rsidRPr="00A64BBC">
        <w:rPr>
          <w:rFonts w:ascii="Times New Roman" w:hAnsi="Times New Roman" w:cs="Times New Roman"/>
          <w:sz w:val="28"/>
          <w:szCs w:val="28"/>
        </w:rPr>
        <w:t>Lines and cues for entrance, exit, or other reasons must be marked or monitored for maintaining a distance of 6 feet between people.</w:t>
      </w:r>
    </w:p>
    <w:p w14:paraId="558D6096" w14:textId="77777777" w:rsidR="00F079CB" w:rsidRPr="00A64BBC" w:rsidRDefault="00F079CB" w:rsidP="00F079CB">
      <w:pPr>
        <w:pStyle w:val="NoSpacing"/>
        <w:jc w:val="both"/>
        <w:rPr>
          <w:rFonts w:ascii="Times New Roman" w:hAnsi="Times New Roman" w:cs="Times New Roman"/>
          <w:sz w:val="28"/>
          <w:szCs w:val="28"/>
        </w:rPr>
      </w:pPr>
    </w:p>
    <w:p w14:paraId="1C997EB5" w14:textId="77777777" w:rsidR="002E6C06" w:rsidRDefault="00F079CB" w:rsidP="00F079CB">
      <w:pPr>
        <w:pStyle w:val="NoSpacing"/>
        <w:ind w:left="720"/>
        <w:jc w:val="both"/>
        <w:rPr>
          <w:rFonts w:ascii="Times New Roman" w:hAnsi="Times New Roman" w:cs="Times New Roman"/>
          <w:i/>
          <w:iCs/>
          <w:sz w:val="28"/>
          <w:szCs w:val="28"/>
        </w:rPr>
      </w:pPr>
      <w:r w:rsidRPr="00A64BBC">
        <w:rPr>
          <w:rFonts w:ascii="Times New Roman" w:hAnsi="Times New Roman" w:cs="Times New Roman"/>
          <w:i/>
          <w:iCs/>
          <w:sz w:val="28"/>
          <w:szCs w:val="28"/>
        </w:rPr>
        <w:t>[Kemp July</w:t>
      </w:r>
      <w:r w:rsidR="00DA1C98" w:rsidRPr="00A64BBC">
        <w:rPr>
          <w:rFonts w:ascii="Times New Roman" w:hAnsi="Times New Roman" w:cs="Times New Roman"/>
          <w:i/>
          <w:iCs/>
          <w:sz w:val="28"/>
          <w:szCs w:val="28"/>
        </w:rPr>
        <w:t xml:space="preserve"> 1, 2020</w:t>
      </w:r>
      <w:r w:rsidRPr="00A64BBC">
        <w:rPr>
          <w:rFonts w:ascii="Times New Roman" w:hAnsi="Times New Roman" w:cs="Times New Roman"/>
          <w:i/>
          <w:iCs/>
          <w:sz w:val="28"/>
          <w:szCs w:val="28"/>
        </w:rPr>
        <w:t xml:space="preserve"> letter; ADH </w:t>
      </w:r>
      <w:r w:rsidR="00DA1C98" w:rsidRPr="00A64BBC">
        <w:rPr>
          <w:rFonts w:ascii="Times New Roman" w:hAnsi="Times New Roman" w:cs="Times New Roman"/>
          <w:i/>
          <w:iCs/>
          <w:sz w:val="28"/>
          <w:szCs w:val="28"/>
        </w:rPr>
        <w:t>L</w:t>
      </w:r>
      <w:r w:rsidRPr="00A64BBC">
        <w:rPr>
          <w:rFonts w:ascii="Times New Roman" w:hAnsi="Times New Roman" w:cs="Times New Roman"/>
          <w:i/>
          <w:iCs/>
          <w:sz w:val="28"/>
          <w:szCs w:val="28"/>
        </w:rPr>
        <w:t>IVD.</w:t>
      </w:r>
      <w:r w:rsidR="002E6C06">
        <w:rPr>
          <w:rFonts w:ascii="Times New Roman" w:hAnsi="Times New Roman" w:cs="Times New Roman"/>
          <w:i/>
          <w:iCs/>
          <w:sz w:val="28"/>
          <w:szCs w:val="28"/>
        </w:rPr>
        <w:t>]</w:t>
      </w:r>
    </w:p>
    <w:p w14:paraId="2BEA6CC7" w14:textId="77777777" w:rsidR="002E6C06" w:rsidRDefault="002E6C06" w:rsidP="00F079CB">
      <w:pPr>
        <w:pStyle w:val="NoSpacing"/>
        <w:ind w:left="720"/>
        <w:jc w:val="both"/>
        <w:rPr>
          <w:rFonts w:ascii="Times New Roman" w:hAnsi="Times New Roman" w:cs="Times New Roman"/>
          <w:i/>
          <w:iCs/>
          <w:sz w:val="28"/>
          <w:szCs w:val="28"/>
        </w:rPr>
      </w:pPr>
    </w:p>
    <w:p w14:paraId="788283A3" w14:textId="77777777" w:rsidR="002E6C06" w:rsidRPr="00A64BBC" w:rsidRDefault="00F079CB" w:rsidP="002E6C06">
      <w:pPr>
        <w:pStyle w:val="NoSpacing"/>
        <w:ind w:left="720"/>
        <w:jc w:val="both"/>
        <w:rPr>
          <w:rFonts w:ascii="Times New Roman" w:hAnsi="Times New Roman" w:cs="Times New Roman"/>
          <w:sz w:val="28"/>
          <w:szCs w:val="28"/>
        </w:rPr>
      </w:pPr>
      <w:r w:rsidRPr="00A64BBC">
        <w:rPr>
          <w:rFonts w:ascii="Times New Roman" w:hAnsi="Times New Roman" w:cs="Times New Roman"/>
          <w:i/>
          <w:iCs/>
          <w:sz w:val="28"/>
          <w:szCs w:val="28"/>
        </w:rPr>
        <w:t xml:space="preserve"> Responsibility for ensuring compliance at both locations:  </w:t>
      </w:r>
      <w:r w:rsidR="002E6C06">
        <w:rPr>
          <w:rFonts w:ascii="Times New Roman" w:hAnsi="Times New Roman" w:cs="Times New Roman"/>
          <w:i/>
          <w:iCs/>
          <w:sz w:val="28"/>
          <w:szCs w:val="28"/>
        </w:rPr>
        <w:t xml:space="preserve">[Enter names and titles of those responsible for ensuring compliance.  For example, </w:t>
      </w:r>
    </w:p>
    <w:p w14:paraId="42010DB5" w14:textId="77777777" w:rsidR="002E6C06" w:rsidRPr="00A64BBC" w:rsidRDefault="002E6C06" w:rsidP="002E6C06">
      <w:pPr>
        <w:pStyle w:val="NoSpacing"/>
        <w:ind w:left="720"/>
        <w:jc w:val="both"/>
        <w:rPr>
          <w:rFonts w:ascii="Times New Roman" w:hAnsi="Times New Roman" w:cs="Times New Roman"/>
          <w:i/>
          <w:iCs/>
          <w:sz w:val="28"/>
          <w:szCs w:val="28"/>
        </w:rPr>
      </w:pPr>
      <w:r>
        <w:rPr>
          <w:rFonts w:ascii="Times New Roman" w:hAnsi="Times New Roman" w:cs="Times New Roman"/>
          <w:i/>
          <w:iCs/>
          <w:sz w:val="28"/>
          <w:szCs w:val="28"/>
        </w:rPr>
        <w:t>John Doe</w:t>
      </w:r>
      <w:r w:rsidRPr="00A64BBC">
        <w:rPr>
          <w:rFonts w:ascii="Times New Roman" w:hAnsi="Times New Roman" w:cs="Times New Roman"/>
          <w:i/>
          <w:iCs/>
          <w:sz w:val="28"/>
          <w:szCs w:val="28"/>
        </w:rPr>
        <w:t>, Maintenance Supervisor</w:t>
      </w:r>
      <w:r>
        <w:rPr>
          <w:rFonts w:ascii="Times New Roman" w:hAnsi="Times New Roman" w:cs="Times New Roman"/>
          <w:i/>
          <w:iCs/>
          <w:sz w:val="28"/>
          <w:szCs w:val="28"/>
        </w:rPr>
        <w:t>.]</w:t>
      </w:r>
    </w:p>
    <w:p w14:paraId="2BBF3861" w14:textId="3D77BE95" w:rsidR="00F079CB" w:rsidRPr="00A64BBC" w:rsidRDefault="00F079CB" w:rsidP="00F079CB">
      <w:pPr>
        <w:pStyle w:val="NoSpacing"/>
        <w:ind w:left="720"/>
        <w:jc w:val="both"/>
        <w:rPr>
          <w:rFonts w:ascii="Times New Roman" w:hAnsi="Times New Roman" w:cs="Times New Roman"/>
          <w:iCs/>
          <w:sz w:val="28"/>
          <w:szCs w:val="28"/>
        </w:rPr>
      </w:pPr>
    </w:p>
    <w:p w14:paraId="61E2AB91" w14:textId="77777777" w:rsidR="00F079CB" w:rsidRPr="00A64BBC" w:rsidRDefault="00F079CB" w:rsidP="00F079CB">
      <w:pPr>
        <w:pStyle w:val="NoSpacing"/>
        <w:ind w:left="720"/>
        <w:jc w:val="both"/>
        <w:rPr>
          <w:rFonts w:ascii="Times New Roman" w:hAnsi="Times New Roman" w:cs="Times New Roman"/>
          <w:iCs/>
          <w:sz w:val="28"/>
          <w:szCs w:val="28"/>
        </w:rPr>
      </w:pPr>
    </w:p>
    <w:p w14:paraId="4FDCBAB5" w14:textId="77777777" w:rsidR="00F53F78" w:rsidRPr="00A64BBC" w:rsidRDefault="00F53F78" w:rsidP="00F079CB">
      <w:pPr>
        <w:pStyle w:val="NoSpacing"/>
        <w:ind w:left="720"/>
        <w:jc w:val="both"/>
        <w:rPr>
          <w:rFonts w:ascii="Times New Roman" w:hAnsi="Times New Roman" w:cs="Times New Roman"/>
          <w:iCs/>
          <w:sz w:val="28"/>
          <w:szCs w:val="28"/>
        </w:rPr>
      </w:pPr>
    </w:p>
    <w:p w14:paraId="61F39435" w14:textId="77777777" w:rsidR="00F53F78" w:rsidRPr="00A64BBC" w:rsidRDefault="00F53F78" w:rsidP="00F079CB">
      <w:pPr>
        <w:pStyle w:val="NoSpacing"/>
        <w:ind w:left="720"/>
        <w:jc w:val="both"/>
        <w:rPr>
          <w:rFonts w:ascii="Times New Roman" w:hAnsi="Times New Roman" w:cs="Times New Roman"/>
          <w:iCs/>
          <w:sz w:val="28"/>
          <w:szCs w:val="28"/>
        </w:rPr>
      </w:pPr>
    </w:p>
    <w:p w14:paraId="5889A904" w14:textId="77777777" w:rsidR="00F53F78" w:rsidRPr="00A64BBC" w:rsidRDefault="00F53F78" w:rsidP="00F079CB">
      <w:pPr>
        <w:pStyle w:val="NoSpacing"/>
        <w:ind w:left="720"/>
        <w:jc w:val="both"/>
        <w:rPr>
          <w:rFonts w:ascii="Times New Roman" w:hAnsi="Times New Roman" w:cs="Times New Roman"/>
          <w:iCs/>
          <w:sz w:val="28"/>
          <w:szCs w:val="28"/>
        </w:rPr>
      </w:pPr>
    </w:p>
    <w:p w14:paraId="54B33E24" w14:textId="77777777" w:rsidR="00A64BBC" w:rsidRPr="00A64BBC" w:rsidRDefault="00A64BBC" w:rsidP="00DD694F">
      <w:pPr>
        <w:pStyle w:val="NoSpacing"/>
        <w:jc w:val="both"/>
        <w:rPr>
          <w:rFonts w:ascii="Times New Roman" w:hAnsi="Times New Roman" w:cs="Times New Roman"/>
          <w:i/>
          <w:iCs/>
          <w:sz w:val="28"/>
          <w:szCs w:val="28"/>
        </w:rPr>
      </w:pPr>
      <w:bookmarkStart w:id="2" w:name="_GoBack"/>
      <w:bookmarkEnd w:id="2"/>
    </w:p>
    <w:p w14:paraId="7B63DDDD" w14:textId="77777777" w:rsidR="00F53F78" w:rsidRPr="00A64BBC" w:rsidRDefault="00F53F78" w:rsidP="00F079CB">
      <w:pPr>
        <w:pStyle w:val="NoSpacing"/>
        <w:ind w:left="720"/>
        <w:jc w:val="both"/>
        <w:rPr>
          <w:rFonts w:ascii="Times New Roman" w:hAnsi="Times New Roman" w:cs="Times New Roman"/>
          <w:i/>
          <w:iCs/>
          <w:sz w:val="28"/>
          <w:szCs w:val="28"/>
        </w:rPr>
      </w:pPr>
    </w:p>
    <w:p w14:paraId="414371FA" w14:textId="77777777" w:rsidR="00A80775" w:rsidRPr="00A64BBC" w:rsidRDefault="00A80775" w:rsidP="00A80775">
      <w:pPr>
        <w:pStyle w:val="NoSpacing"/>
        <w:ind w:left="720"/>
        <w:jc w:val="center"/>
        <w:rPr>
          <w:rFonts w:ascii="Times New Roman" w:hAnsi="Times New Roman" w:cs="Times New Roman"/>
          <w:sz w:val="32"/>
          <w:szCs w:val="32"/>
        </w:rPr>
      </w:pPr>
      <w:r w:rsidRPr="00A64BBC">
        <w:rPr>
          <w:rFonts w:ascii="Times New Roman" w:hAnsi="Times New Roman" w:cs="Times New Roman"/>
          <w:sz w:val="32"/>
          <w:szCs w:val="32"/>
        </w:rPr>
        <w:lastRenderedPageBreak/>
        <w:t>CONDUCT OF THE TRIAL</w:t>
      </w:r>
    </w:p>
    <w:p w14:paraId="5378660D" w14:textId="77777777" w:rsidR="00A80775" w:rsidRPr="00A64BBC" w:rsidRDefault="00A80775" w:rsidP="00F079CB">
      <w:pPr>
        <w:pStyle w:val="NoSpacing"/>
        <w:ind w:left="720"/>
        <w:jc w:val="both"/>
        <w:rPr>
          <w:rFonts w:ascii="Times New Roman" w:hAnsi="Times New Roman" w:cs="Times New Roman"/>
          <w:i/>
          <w:iCs/>
          <w:sz w:val="28"/>
          <w:szCs w:val="28"/>
        </w:rPr>
      </w:pPr>
    </w:p>
    <w:p w14:paraId="4CEFDF95" w14:textId="77777777" w:rsidR="00A80775" w:rsidRPr="00A64BBC" w:rsidRDefault="00A80775" w:rsidP="00A80775">
      <w:pPr>
        <w:pStyle w:val="NoSpacing"/>
        <w:jc w:val="both"/>
        <w:rPr>
          <w:rFonts w:ascii="Times New Roman" w:hAnsi="Times New Roman" w:cs="Times New Roman"/>
          <w:sz w:val="28"/>
          <w:szCs w:val="28"/>
        </w:rPr>
      </w:pPr>
      <w:r w:rsidRPr="00A64BBC">
        <w:rPr>
          <w:rFonts w:ascii="Times New Roman" w:hAnsi="Times New Roman" w:cs="Times New Roman"/>
          <w:sz w:val="28"/>
          <w:szCs w:val="28"/>
        </w:rPr>
        <w:t>Plea Deadline:</w:t>
      </w:r>
    </w:p>
    <w:p w14:paraId="29612F52" w14:textId="77777777" w:rsidR="00A80775" w:rsidRPr="00A64BBC" w:rsidRDefault="00A80775" w:rsidP="00A80775">
      <w:pPr>
        <w:pStyle w:val="NoSpacing"/>
        <w:numPr>
          <w:ilvl w:val="0"/>
          <w:numId w:val="1"/>
        </w:numPr>
        <w:jc w:val="both"/>
        <w:rPr>
          <w:rFonts w:ascii="Times New Roman" w:hAnsi="Times New Roman" w:cs="Times New Roman"/>
          <w:sz w:val="28"/>
          <w:szCs w:val="28"/>
        </w:rPr>
      </w:pPr>
      <w:r w:rsidRPr="00A64BBC">
        <w:rPr>
          <w:rFonts w:ascii="Times New Roman" w:hAnsi="Times New Roman" w:cs="Times New Roman"/>
          <w:sz w:val="28"/>
          <w:szCs w:val="28"/>
        </w:rPr>
        <w:t>The court will not accept a plea of guilty after noon on Monday, August 3, 2020 for reasons stated in July 15 email.</w:t>
      </w:r>
    </w:p>
    <w:p w14:paraId="10612E9D" w14:textId="77777777" w:rsidR="00A80775" w:rsidRPr="00A64BBC" w:rsidRDefault="00A80775" w:rsidP="00A80775">
      <w:pPr>
        <w:pStyle w:val="NoSpacing"/>
        <w:jc w:val="both"/>
        <w:rPr>
          <w:rFonts w:ascii="Times New Roman" w:hAnsi="Times New Roman" w:cs="Times New Roman"/>
          <w:sz w:val="28"/>
          <w:szCs w:val="28"/>
        </w:rPr>
      </w:pPr>
    </w:p>
    <w:p w14:paraId="7B45FDFF" w14:textId="77777777" w:rsidR="00A80775" w:rsidRPr="00A64BBC" w:rsidRDefault="00A80775" w:rsidP="00A80775">
      <w:pPr>
        <w:pStyle w:val="NoSpacing"/>
        <w:jc w:val="both"/>
        <w:rPr>
          <w:rFonts w:ascii="Times New Roman" w:hAnsi="Times New Roman" w:cs="Times New Roman"/>
          <w:sz w:val="28"/>
          <w:szCs w:val="28"/>
        </w:rPr>
      </w:pPr>
      <w:proofErr w:type="spellStart"/>
      <w:r w:rsidRPr="00A64BBC">
        <w:rPr>
          <w:rFonts w:ascii="Times New Roman" w:hAnsi="Times New Roman" w:cs="Times New Roman"/>
          <w:sz w:val="28"/>
          <w:szCs w:val="28"/>
        </w:rPr>
        <w:t>Voir</w:t>
      </w:r>
      <w:proofErr w:type="spellEnd"/>
      <w:r w:rsidRPr="00A64BBC">
        <w:rPr>
          <w:rFonts w:ascii="Times New Roman" w:hAnsi="Times New Roman" w:cs="Times New Roman"/>
          <w:sz w:val="28"/>
          <w:szCs w:val="28"/>
        </w:rPr>
        <w:t xml:space="preserve"> Dire/Jury Selection:</w:t>
      </w:r>
    </w:p>
    <w:p w14:paraId="472E0BFC" w14:textId="77777777" w:rsidR="00A80775" w:rsidRPr="00A64BBC" w:rsidRDefault="00A80775" w:rsidP="00A80775">
      <w:pPr>
        <w:pStyle w:val="NoSpacing"/>
        <w:numPr>
          <w:ilvl w:val="0"/>
          <w:numId w:val="1"/>
        </w:numPr>
        <w:jc w:val="both"/>
        <w:rPr>
          <w:rFonts w:ascii="Times New Roman" w:hAnsi="Times New Roman" w:cs="Times New Roman"/>
          <w:sz w:val="28"/>
          <w:szCs w:val="28"/>
        </w:rPr>
      </w:pPr>
      <w:r w:rsidRPr="00A64BBC">
        <w:rPr>
          <w:rFonts w:ascii="Times New Roman" w:hAnsi="Times New Roman" w:cs="Times New Roman"/>
          <w:sz w:val="28"/>
          <w:szCs w:val="28"/>
        </w:rPr>
        <w:t xml:space="preserve">This trial involves the State of Arkansas and one defendant.  During jury selection, each side must confine questions relating to jury selection to one hour for the first round and 30 minutes for the subsequent round for no more than one hour and a half for each side. </w:t>
      </w:r>
    </w:p>
    <w:p w14:paraId="4C8E8F33" w14:textId="77777777" w:rsidR="000A3FC0" w:rsidRPr="00A64BBC" w:rsidRDefault="000A3FC0" w:rsidP="000A3FC0">
      <w:pPr>
        <w:pStyle w:val="NoSpacing"/>
        <w:numPr>
          <w:ilvl w:val="0"/>
          <w:numId w:val="1"/>
        </w:numPr>
        <w:jc w:val="both"/>
        <w:rPr>
          <w:rFonts w:ascii="Times New Roman" w:hAnsi="Times New Roman" w:cs="Times New Roman"/>
          <w:sz w:val="28"/>
          <w:szCs w:val="28"/>
        </w:rPr>
      </w:pPr>
      <w:r w:rsidRPr="00A64BBC">
        <w:rPr>
          <w:rFonts w:ascii="Times New Roman" w:hAnsi="Times New Roman" w:cs="Times New Roman"/>
          <w:sz w:val="28"/>
          <w:szCs w:val="28"/>
        </w:rPr>
        <w:t>All questions directed to the jury pool pertaining to COVID-19 are to be asked by the judge and the judge alone. If the attorneys desire to submit any particular question</w:t>
      </w:r>
      <w:r w:rsidR="00F53F78" w:rsidRPr="00A64BBC">
        <w:rPr>
          <w:rFonts w:ascii="Times New Roman" w:hAnsi="Times New Roman" w:cs="Times New Roman"/>
          <w:sz w:val="28"/>
          <w:szCs w:val="28"/>
        </w:rPr>
        <w:t>(s)</w:t>
      </w:r>
      <w:r w:rsidRPr="00A64BBC">
        <w:rPr>
          <w:rFonts w:ascii="Times New Roman" w:hAnsi="Times New Roman" w:cs="Times New Roman"/>
          <w:sz w:val="28"/>
          <w:szCs w:val="28"/>
        </w:rPr>
        <w:t xml:space="preserve"> for the judge to ask regarding COVID-19, the attorney shall propose the question(s) no later than </w:t>
      </w:r>
      <w:r w:rsidR="00F53F78" w:rsidRPr="00A64BBC">
        <w:rPr>
          <w:rFonts w:ascii="Times New Roman" w:hAnsi="Times New Roman" w:cs="Times New Roman"/>
          <w:sz w:val="28"/>
          <w:szCs w:val="28"/>
        </w:rPr>
        <w:t>Monday</w:t>
      </w:r>
      <w:r w:rsidRPr="00A64BBC">
        <w:rPr>
          <w:rFonts w:ascii="Times New Roman" w:hAnsi="Times New Roman" w:cs="Times New Roman"/>
          <w:sz w:val="28"/>
          <w:szCs w:val="28"/>
        </w:rPr>
        <w:t xml:space="preserve">, </w:t>
      </w:r>
      <w:r w:rsidR="00F53F78" w:rsidRPr="00A64BBC">
        <w:rPr>
          <w:rFonts w:ascii="Times New Roman" w:hAnsi="Times New Roman" w:cs="Times New Roman"/>
          <w:sz w:val="28"/>
          <w:szCs w:val="28"/>
        </w:rPr>
        <w:t>August 3</w:t>
      </w:r>
      <w:r w:rsidRPr="00A64BBC">
        <w:rPr>
          <w:rFonts w:ascii="Times New Roman" w:hAnsi="Times New Roman" w:cs="Times New Roman"/>
          <w:sz w:val="28"/>
          <w:szCs w:val="28"/>
        </w:rPr>
        <w:t xml:space="preserve"> at 5:00 p.m.</w:t>
      </w:r>
    </w:p>
    <w:p w14:paraId="14186A67" w14:textId="77777777" w:rsidR="000A3FC0" w:rsidRPr="00A64BBC" w:rsidRDefault="000A3FC0" w:rsidP="000A3FC0">
      <w:pPr>
        <w:pStyle w:val="NoSpacing"/>
        <w:jc w:val="both"/>
        <w:rPr>
          <w:rFonts w:ascii="Times New Roman" w:hAnsi="Times New Roman" w:cs="Times New Roman"/>
          <w:sz w:val="28"/>
          <w:szCs w:val="28"/>
        </w:rPr>
      </w:pPr>
    </w:p>
    <w:p w14:paraId="07B6A0DA" w14:textId="77777777" w:rsidR="000A3FC0" w:rsidRPr="00A64BBC" w:rsidRDefault="000A3FC0" w:rsidP="000A3FC0">
      <w:pPr>
        <w:pStyle w:val="NoSpacing"/>
        <w:jc w:val="both"/>
        <w:rPr>
          <w:rFonts w:ascii="Times New Roman" w:hAnsi="Times New Roman" w:cs="Times New Roman"/>
          <w:sz w:val="28"/>
          <w:szCs w:val="28"/>
        </w:rPr>
      </w:pPr>
      <w:r w:rsidRPr="00A64BBC">
        <w:rPr>
          <w:rFonts w:ascii="Times New Roman" w:hAnsi="Times New Roman" w:cs="Times New Roman"/>
          <w:sz w:val="28"/>
          <w:szCs w:val="28"/>
        </w:rPr>
        <w:t>Opening/Closing:</w:t>
      </w:r>
    </w:p>
    <w:p w14:paraId="04457DDA" w14:textId="77777777" w:rsidR="000A3FC0" w:rsidRPr="00A64BBC" w:rsidRDefault="000A3FC0" w:rsidP="000A3FC0">
      <w:pPr>
        <w:pStyle w:val="NoSpacing"/>
        <w:numPr>
          <w:ilvl w:val="0"/>
          <w:numId w:val="1"/>
        </w:numPr>
        <w:jc w:val="both"/>
        <w:rPr>
          <w:rFonts w:ascii="Times New Roman" w:hAnsi="Times New Roman" w:cs="Times New Roman"/>
          <w:sz w:val="28"/>
          <w:szCs w:val="28"/>
        </w:rPr>
      </w:pPr>
      <w:r w:rsidRPr="00A64BBC">
        <w:rPr>
          <w:rFonts w:ascii="Times New Roman" w:hAnsi="Times New Roman" w:cs="Times New Roman"/>
          <w:sz w:val="28"/>
          <w:szCs w:val="28"/>
        </w:rPr>
        <w:t>Each side is limited to 20 minutes for opening.</w:t>
      </w:r>
    </w:p>
    <w:p w14:paraId="78F9BF93" w14:textId="77777777" w:rsidR="00C36681" w:rsidRDefault="00C36681" w:rsidP="000A3FC0">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Attorneys for the State will </w:t>
      </w:r>
      <w:r w:rsidR="00B6761C">
        <w:rPr>
          <w:rFonts w:ascii="Times New Roman" w:hAnsi="Times New Roman" w:cs="Times New Roman"/>
          <w:sz w:val="28"/>
          <w:szCs w:val="28"/>
        </w:rPr>
        <w:t xml:space="preserve">make every </w:t>
      </w:r>
      <w:r>
        <w:rPr>
          <w:rFonts w:ascii="Times New Roman" w:hAnsi="Times New Roman" w:cs="Times New Roman"/>
          <w:sz w:val="28"/>
          <w:szCs w:val="28"/>
        </w:rPr>
        <w:t xml:space="preserve">effort </w:t>
      </w:r>
      <w:r w:rsidR="00B6761C">
        <w:rPr>
          <w:rFonts w:ascii="Times New Roman" w:hAnsi="Times New Roman" w:cs="Times New Roman"/>
          <w:sz w:val="28"/>
          <w:szCs w:val="28"/>
        </w:rPr>
        <w:t>to</w:t>
      </w:r>
      <w:r>
        <w:rPr>
          <w:rFonts w:ascii="Times New Roman" w:hAnsi="Times New Roman" w:cs="Times New Roman"/>
          <w:sz w:val="28"/>
          <w:szCs w:val="28"/>
        </w:rPr>
        <w:t xml:space="preserve"> limit closing </w:t>
      </w:r>
      <w:r w:rsidR="00B6761C">
        <w:rPr>
          <w:rFonts w:ascii="Times New Roman" w:hAnsi="Times New Roman" w:cs="Times New Roman"/>
          <w:sz w:val="28"/>
          <w:szCs w:val="28"/>
        </w:rPr>
        <w:t xml:space="preserve">arguments </w:t>
      </w:r>
      <w:r>
        <w:rPr>
          <w:rFonts w:ascii="Times New Roman" w:hAnsi="Times New Roman" w:cs="Times New Roman"/>
          <w:sz w:val="28"/>
          <w:szCs w:val="28"/>
        </w:rPr>
        <w:t>to a total of 40 minutes (this includes initial and rebuttal closing).</w:t>
      </w:r>
    </w:p>
    <w:p w14:paraId="20377120" w14:textId="77777777" w:rsidR="00A80775" w:rsidRDefault="00C36681" w:rsidP="00A95398">
      <w:pPr>
        <w:pStyle w:val="NoSpacing"/>
        <w:numPr>
          <w:ilvl w:val="0"/>
          <w:numId w:val="1"/>
        </w:numPr>
        <w:jc w:val="both"/>
        <w:rPr>
          <w:rFonts w:ascii="Times New Roman" w:hAnsi="Times New Roman" w:cs="Times New Roman"/>
          <w:sz w:val="28"/>
          <w:szCs w:val="28"/>
        </w:rPr>
      </w:pPr>
      <w:r w:rsidRPr="00C36681">
        <w:rPr>
          <w:rFonts w:ascii="Times New Roman" w:hAnsi="Times New Roman" w:cs="Times New Roman"/>
          <w:sz w:val="28"/>
          <w:szCs w:val="28"/>
        </w:rPr>
        <w:t xml:space="preserve">Attorneys for the </w:t>
      </w:r>
      <w:r>
        <w:rPr>
          <w:rFonts w:ascii="Times New Roman" w:hAnsi="Times New Roman" w:cs="Times New Roman"/>
          <w:sz w:val="28"/>
          <w:szCs w:val="28"/>
        </w:rPr>
        <w:t xml:space="preserve">defense will </w:t>
      </w:r>
      <w:r w:rsidR="00B6761C">
        <w:rPr>
          <w:rFonts w:ascii="Times New Roman" w:hAnsi="Times New Roman" w:cs="Times New Roman"/>
          <w:sz w:val="28"/>
          <w:szCs w:val="28"/>
        </w:rPr>
        <w:t>make every effort to</w:t>
      </w:r>
      <w:r w:rsidRPr="00C36681">
        <w:rPr>
          <w:rFonts w:ascii="Times New Roman" w:hAnsi="Times New Roman" w:cs="Times New Roman"/>
          <w:sz w:val="28"/>
          <w:szCs w:val="28"/>
        </w:rPr>
        <w:t xml:space="preserve"> limit</w:t>
      </w:r>
      <w:r w:rsidR="00B6761C">
        <w:rPr>
          <w:rFonts w:ascii="Times New Roman" w:hAnsi="Times New Roman" w:cs="Times New Roman"/>
          <w:sz w:val="28"/>
          <w:szCs w:val="28"/>
        </w:rPr>
        <w:t xml:space="preserve"> </w:t>
      </w:r>
      <w:r w:rsidRPr="00C36681">
        <w:rPr>
          <w:rFonts w:ascii="Times New Roman" w:hAnsi="Times New Roman" w:cs="Times New Roman"/>
          <w:sz w:val="28"/>
          <w:szCs w:val="28"/>
        </w:rPr>
        <w:t>closing</w:t>
      </w:r>
      <w:r w:rsidR="00B6761C">
        <w:rPr>
          <w:rFonts w:ascii="Times New Roman" w:hAnsi="Times New Roman" w:cs="Times New Roman"/>
          <w:sz w:val="28"/>
          <w:szCs w:val="28"/>
        </w:rPr>
        <w:t xml:space="preserve"> arguments</w:t>
      </w:r>
      <w:r w:rsidRPr="00C36681">
        <w:rPr>
          <w:rFonts w:ascii="Times New Roman" w:hAnsi="Times New Roman" w:cs="Times New Roman"/>
          <w:sz w:val="28"/>
          <w:szCs w:val="28"/>
        </w:rPr>
        <w:t xml:space="preserve"> to </w:t>
      </w:r>
      <w:r>
        <w:rPr>
          <w:rFonts w:ascii="Times New Roman" w:hAnsi="Times New Roman" w:cs="Times New Roman"/>
          <w:sz w:val="28"/>
          <w:szCs w:val="28"/>
        </w:rPr>
        <w:t>30 minutes</w:t>
      </w:r>
      <w:r w:rsidR="000A3FC0" w:rsidRPr="00C36681">
        <w:rPr>
          <w:rFonts w:ascii="Times New Roman" w:hAnsi="Times New Roman" w:cs="Times New Roman"/>
          <w:sz w:val="28"/>
          <w:szCs w:val="28"/>
        </w:rPr>
        <w:t>.</w:t>
      </w:r>
    </w:p>
    <w:p w14:paraId="09FBA2E2" w14:textId="77777777" w:rsidR="00C36681" w:rsidRPr="00C36681" w:rsidRDefault="00C36681" w:rsidP="00C36681">
      <w:pPr>
        <w:pStyle w:val="NoSpacing"/>
        <w:ind w:left="1080"/>
        <w:jc w:val="both"/>
        <w:rPr>
          <w:rFonts w:ascii="Times New Roman" w:hAnsi="Times New Roman" w:cs="Times New Roman"/>
          <w:sz w:val="28"/>
          <w:szCs w:val="28"/>
        </w:rPr>
      </w:pPr>
    </w:p>
    <w:p w14:paraId="15A46BCE" w14:textId="77777777" w:rsidR="00A80775" w:rsidRPr="00A64BBC" w:rsidRDefault="00A80775" w:rsidP="00A80775">
      <w:pPr>
        <w:pStyle w:val="NoSpacing"/>
        <w:jc w:val="both"/>
        <w:rPr>
          <w:rFonts w:ascii="Times New Roman" w:hAnsi="Times New Roman" w:cs="Times New Roman"/>
          <w:sz w:val="28"/>
          <w:szCs w:val="28"/>
        </w:rPr>
      </w:pPr>
      <w:r w:rsidRPr="00A64BBC">
        <w:rPr>
          <w:rFonts w:ascii="Times New Roman" w:hAnsi="Times New Roman" w:cs="Times New Roman"/>
          <w:sz w:val="28"/>
          <w:szCs w:val="28"/>
        </w:rPr>
        <w:t>Exhibits:</w:t>
      </w:r>
    </w:p>
    <w:p w14:paraId="5FC87E0C" w14:textId="77777777" w:rsidR="00F53F78" w:rsidRPr="00A64BBC" w:rsidRDefault="00A80775" w:rsidP="00F53F78">
      <w:pPr>
        <w:pStyle w:val="NoSpacing"/>
        <w:numPr>
          <w:ilvl w:val="0"/>
          <w:numId w:val="1"/>
        </w:numPr>
        <w:jc w:val="both"/>
        <w:rPr>
          <w:rFonts w:ascii="Times New Roman" w:hAnsi="Times New Roman" w:cs="Times New Roman"/>
          <w:sz w:val="28"/>
          <w:szCs w:val="28"/>
        </w:rPr>
      </w:pPr>
      <w:r w:rsidRPr="00A64BBC">
        <w:rPr>
          <w:rFonts w:ascii="Times New Roman" w:hAnsi="Times New Roman" w:cs="Times New Roman"/>
          <w:sz w:val="28"/>
          <w:szCs w:val="28"/>
        </w:rPr>
        <w:t>To avoid multiple individuals handling exhibits, attorneys are to make copies of each exhibit to ensure each juror and alternate juror has a separate copy.  If there is an exhibit that cannot be copied, the exhibit shall be placed inside a plastic sleeve to allow for disinfecting after each use.</w:t>
      </w:r>
    </w:p>
    <w:p w14:paraId="299885C0" w14:textId="77777777" w:rsidR="000A3FC0" w:rsidRPr="00A64BBC" w:rsidRDefault="000A3FC0" w:rsidP="000A3FC0">
      <w:pPr>
        <w:pStyle w:val="NoSpacing"/>
        <w:ind w:left="1080"/>
        <w:jc w:val="both"/>
        <w:rPr>
          <w:rFonts w:ascii="Times New Roman" w:hAnsi="Times New Roman" w:cs="Times New Roman"/>
          <w:sz w:val="28"/>
          <w:szCs w:val="28"/>
        </w:rPr>
      </w:pPr>
    </w:p>
    <w:p w14:paraId="5B4FE619" w14:textId="77777777" w:rsidR="000A3FC0" w:rsidRPr="00A64BBC" w:rsidRDefault="000A3FC0" w:rsidP="000A3FC0">
      <w:pPr>
        <w:pStyle w:val="NoSpacing"/>
        <w:jc w:val="both"/>
        <w:rPr>
          <w:rFonts w:ascii="Times New Roman" w:hAnsi="Times New Roman" w:cs="Times New Roman"/>
          <w:sz w:val="28"/>
          <w:szCs w:val="28"/>
        </w:rPr>
      </w:pPr>
      <w:r w:rsidRPr="00A64BBC">
        <w:rPr>
          <w:rFonts w:ascii="Times New Roman" w:hAnsi="Times New Roman" w:cs="Times New Roman"/>
          <w:sz w:val="28"/>
          <w:szCs w:val="28"/>
        </w:rPr>
        <w:t>Jury Instructions:</w:t>
      </w:r>
    </w:p>
    <w:p w14:paraId="256C0A2A" w14:textId="637B0C65" w:rsidR="00A80775" w:rsidRPr="008C4391" w:rsidRDefault="000A3FC0" w:rsidP="00C639F4">
      <w:pPr>
        <w:pStyle w:val="NoSpacing"/>
        <w:numPr>
          <w:ilvl w:val="0"/>
          <w:numId w:val="1"/>
        </w:numPr>
        <w:jc w:val="both"/>
        <w:rPr>
          <w:rFonts w:ascii="Times New Roman" w:hAnsi="Times New Roman" w:cs="Times New Roman"/>
          <w:sz w:val="28"/>
          <w:szCs w:val="28"/>
        </w:rPr>
      </w:pPr>
      <w:r w:rsidRPr="008C4391">
        <w:rPr>
          <w:rFonts w:ascii="Times New Roman" w:hAnsi="Times New Roman" w:cs="Times New Roman"/>
          <w:sz w:val="28"/>
          <w:szCs w:val="28"/>
        </w:rPr>
        <w:t>To avoid multiple individuals handling jury instructions, each juror is to be provided one set of jury instructions for his/her sole use.</w:t>
      </w:r>
    </w:p>
    <w:sectPr w:rsidR="00A80775" w:rsidRPr="008C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109"/>
    <w:multiLevelType w:val="multilevel"/>
    <w:tmpl w:val="7DB87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C0B75"/>
    <w:multiLevelType w:val="hybridMultilevel"/>
    <w:tmpl w:val="E41A3594"/>
    <w:lvl w:ilvl="0" w:tplc="A8DA4120">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925786"/>
    <w:multiLevelType w:val="hybridMultilevel"/>
    <w:tmpl w:val="3D3ECA2A"/>
    <w:lvl w:ilvl="0" w:tplc="6D04A638">
      <w:start w:val="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EE4864"/>
    <w:multiLevelType w:val="hybridMultilevel"/>
    <w:tmpl w:val="5A7009D0"/>
    <w:lvl w:ilvl="0" w:tplc="FB80299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63"/>
    <w:rsid w:val="00083AE7"/>
    <w:rsid w:val="000A3FC0"/>
    <w:rsid w:val="0011775F"/>
    <w:rsid w:val="001605DF"/>
    <w:rsid w:val="001B7A56"/>
    <w:rsid w:val="001D6E9C"/>
    <w:rsid w:val="002B42CC"/>
    <w:rsid w:val="002E0136"/>
    <w:rsid w:val="002E6C06"/>
    <w:rsid w:val="003553C2"/>
    <w:rsid w:val="003C65AB"/>
    <w:rsid w:val="00487299"/>
    <w:rsid w:val="0052013B"/>
    <w:rsid w:val="00542BDF"/>
    <w:rsid w:val="005A4207"/>
    <w:rsid w:val="005B0FE7"/>
    <w:rsid w:val="005B74CF"/>
    <w:rsid w:val="0063018A"/>
    <w:rsid w:val="006A6BAE"/>
    <w:rsid w:val="007110CF"/>
    <w:rsid w:val="00783200"/>
    <w:rsid w:val="007E33BF"/>
    <w:rsid w:val="00802A46"/>
    <w:rsid w:val="00873563"/>
    <w:rsid w:val="008C4391"/>
    <w:rsid w:val="008C7D5C"/>
    <w:rsid w:val="00903679"/>
    <w:rsid w:val="009D7597"/>
    <w:rsid w:val="009E139E"/>
    <w:rsid w:val="00A20E63"/>
    <w:rsid w:val="00A60AA7"/>
    <w:rsid w:val="00A64BBC"/>
    <w:rsid w:val="00A80775"/>
    <w:rsid w:val="00AD7460"/>
    <w:rsid w:val="00B6761C"/>
    <w:rsid w:val="00BC4880"/>
    <w:rsid w:val="00C36681"/>
    <w:rsid w:val="00C40258"/>
    <w:rsid w:val="00C63947"/>
    <w:rsid w:val="00C73AF1"/>
    <w:rsid w:val="00C9007C"/>
    <w:rsid w:val="00CC1BEF"/>
    <w:rsid w:val="00D12512"/>
    <w:rsid w:val="00D75702"/>
    <w:rsid w:val="00DA03E3"/>
    <w:rsid w:val="00DA1C98"/>
    <w:rsid w:val="00DD694F"/>
    <w:rsid w:val="00E21B44"/>
    <w:rsid w:val="00E95411"/>
    <w:rsid w:val="00EC3350"/>
    <w:rsid w:val="00F079CB"/>
    <w:rsid w:val="00F17978"/>
    <w:rsid w:val="00F53F78"/>
    <w:rsid w:val="00F94665"/>
    <w:rsid w:val="00F96A35"/>
    <w:rsid w:val="00FA01E6"/>
    <w:rsid w:val="00FB3DE0"/>
    <w:rsid w:val="00FD7CA4"/>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FDE5"/>
  <w15:chartTrackingRefBased/>
  <w15:docId w15:val="{3048BA18-052C-4E29-862E-C384FB7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E63"/>
    <w:pPr>
      <w:spacing w:after="0" w:line="240" w:lineRule="auto"/>
    </w:pPr>
  </w:style>
  <w:style w:type="paragraph" w:styleId="BalloonText">
    <w:name w:val="Balloon Text"/>
    <w:basedOn w:val="Normal"/>
    <w:link w:val="BalloonTextChar"/>
    <w:uiPriority w:val="99"/>
    <w:semiHidden/>
    <w:unhideWhenUsed/>
    <w:rsid w:val="00542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DF"/>
    <w:rPr>
      <w:rFonts w:ascii="Segoe UI" w:hAnsi="Segoe UI" w:cs="Segoe UI"/>
      <w:sz w:val="18"/>
      <w:szCs w:val="18"/>
    </w:rPr>
  </w:style>
  <w:style w:type="character" w:customStyle="1" w:styleId="apple-converted-space">
    <w:name w:val="apple-converted-space"/>
    <w:basedOn w:val="DefaultParagraphFont"/>
    <w:rsid w:val="00A6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930724">
      <w:bodyDiv w:val="1"/>
      <w:marLeft w:val="0"/>
      <w:marRight w:val="0"/>
      <w:marTop w:val="0"/>
      <w:marBottom w:val="0"/>
      <w:divBdr>
        <w:top w:val="none" w:sz="0" w:space="0" w:color="auto"/>
        <w:left w:val="none" w:sz="0" w:space="0" w:color="auto"/>
        <w:bottom w:val="none" w:sz="0" w:space="0" w:color="auto"/>
        <w:right w:val="none" w:sz="0" w:space="0" w:color="auto"/>
      </w:divBdr>
    </w:div>
    <w:div w:id="2106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Thyer</dc:creator>
  <cp:keywords/>
  <dc:description/>
  <cp:lastModifiedBy>Jennifer Taylor</cp:lastModifiedBy>
  <cp:revision>7</cp:revision>
  <cp:lastPrinted>2020-07-31T17:45:00Z</cp:lastPrinted>
  <dcterms:created xsi:type="dcterms:W3CDTF">2020-08-18T15:53:00Z</dcterms:created>
  <dcterms:modified xsi:type="dcterms:W3CDTF">2020-08-18T16:22:00Z</dcterms:modified>
</cp:coreProperties>
</file>